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DC" w:rsidRDefault="007544FA">
      <w:pPr>
        <w:pStyle w:val="pStyleTextCenter"/>
      </w:pPr>
      <w:r>
        <w:rPr>
          <w:rStyle w:val="fStyleText"/>
        </w:rPr>
        <w:t>Комитет по образованию и делам молодежи Администрации Михайловского района</w:t>
      </w:r>
    </w:p>
    <w:p w:rsidR="00503ADC" w:rsidRDefault="007544FA">
      <w:pPr>
        <w:pStyle w:val="pStyleTextCenter"/>
      </w:pPr>
      <w:r>
        <w:rPr>
          <w:rStyle w:val="fStyleText"/>
        </w:rPr>
        <w:t>Муниципальное бюджетное общеобразовательное учреждение "Михайловский лицей" Михайловского района Алтайского края</w:t>
      </w:r>
    </w:p>
    <w:p w:rsidR="00503ADC" w:rsidRDefault="00503ADC">
      <w:pPr>
        <w:pStyle w:val="pStyleTextCenter"/>
        <w:rPr>
          <w:rStyle w:val="fStyleText"/>
        </w:rPr>
      </w:pPr>
    </w:p>
    <w:p w:rsidR="00503ADC" w:rsidRDefault="00503ADC">
      <w:pPr>
        <w:pStyle w:val="pStyleTextCenter"/>
        <w:rPr>
          <w:rStyle w:val="fStyleText"/>
        </w:rPr>
      </w:pPr>
    </w:p>
    <w:p w:rsidR="00503ADC" w:rsidRDefault="00503ADC">
      <w:pPr>
        <w:pStyle w:val="pStyleTextCenter"/>
        <w:rPr>
          <w:rStyle w:val="fStyleText"/>
        </w:rPr>
      </w:pPr>
    </w:p>
    <w:p w:rsidR="00AD1817" w:rsidRPr="00AD1817" w:rsidRDefault="00AD1817" w:rsidP="00AD1817">
      <w:pPr>
        <w:spacing w:line="271" w:lineRule="auto"/>
        <w:rPr>
          <w:color w:val="000000"/>
        </w:rPr>
      </w:pPr>
      <w:r w:rsidRPr="00AD1817">
        <w:rPr>
          <w:color w:val="000000"/>
        </w:rPr>
        <w:t xml:space="preserve">                                 ПРИНЯТО                              УТВЕРЖДЕНО</w:t>
      </w:r>
    </w:p>
    <w:p w:rsidR="00AD1817" w:rsidRPr="00AD1817" w:rsidRDefault="00AD1817" w:rsidP="00AD1817">
      <w:pPr>
        <w:tabs>
          <w:tab w:val="left" w:pos="2955"/>
        </w:tabs>
        <w:spacing w:line="271" w:lineRule="auto"/>
        <w:rPr>
          <w:color w:val="000000"/>
          <w:sz w:val="24"/>
          <w:szCs w:val="24"/>
        </w:rPr>
      </w:pPr>
      <w:r w:rsidRPr="00AD1817">
        <w:rPr>
          <w:b/>
          <w:color w:val="000000"/>
        </w:rPr>
        <w:t xml:space="preserve">                                 </w:t>
      </w:r>
      <w:r w:rsidRPr="00AD1817">
        <w:rPr>
          <w:color w:val="000000"/>
          <w:sz w:val="24"/>
          <w:szCs w:val="24"/>
        </w:rPr>
        <w:t>решением педагогического              приказом директора</w:t>
      </w:r>
    </w:p>
    <w:p w:rsidR="00AD1817" w:rsidRPr="00AD1817" w:rsidRDefault="00AD1817" w:rsidP="00AD1817">
      <w:pPr>
        <w:tabs>
          <w:tab w:val="left" w:pos="2955"/>
        </w:tabs>
        <w:spacing w:line="271" w:lineRule="auto"/>
        <w:rPr>
          <w:color w:val="000000"/>
          <w:sz w:val="24"/>
          <w:szCs w:val="24"/>
        </w:rPr>
      </w:pPr>
      <w:r w:rsidRPr="00AD1817">
        <w:rPr>
          <w:color w:val="000000"/>
          <w:sz w:val="24"/>
          <w:szCs w:val="24"/>
        </w:rPr>
        <w:t xml:space="preserve">                                         совета. Протокол от «17»                  МБОУ «Михайловский лицей»</w:t>
      </w:r>
    </w:p>
    <w:p w:rsidR="00AD1817" w:rsidRPr="00AD1817" w:rsidRDefault="00AD1817" w:rsidP="00AD1817">
      <w:pPr>
        <w:tabs>
          <w:tab w:val="left" w:pos="2955"/>
        </w:tabs>
        <w:spacing w:line="271" w:lineRule="auto"/>
        <w:rPr>
          <w:color w:val="000000"/>
          <w:sz w:val="24"/>
          <w:szCs w:val="24"/>
        </w:rPr>
      </w:pPr>
      <w:r w:rsidRPr="00AD1817">
        <w:rPr>
          <w:color w:val="000000"/>
          <w:sz w:val="24"/>
          <w:szCs w:val="24"/>
        </w:rPr>
        <w:t xml:space="preserve">                                         апреля 2019г. №2                                «17» апреля 2019г. №66</w:t>
      </w:r>
    </w:p>
    <w:p w:rsidR="00503ADC" w:rsidRDefault="00503ADC">
      <w:pPr>
        <w:pStyle w:val="pStyleTextCenter"/>
        <w:rPr>
          <w:rStyle w:val="fStyleTextBold"/>
        </w:rPr>
      </w:pPr>
    </w:p>
    <w:p w:rsidR="00503ADC" w:rsidRDefault="00503ADC">
      <w:pPr>
        <w:pStyle w:val="pStyleTextCenter"/>
        <w:rPr>
          <w:rStyle w:val="fStyleTextBold"/>
        </w:rPr>
      </w:pPr>
    </w:p>
    <w:p w:rsidR="00503ADC" w:rsidRDefault="00503ADC">
      <w:pPr>
        <w:pStyle w:val="pStyleTextCenter"/>
        <w:rPr>
          <w:rStyle w:val="fStyleTextBold"/>
        </w:rPr>
      </w:pPr>
    </w:p>
    <w:p w:rsidR="00503ADC" w:rsidRDefault="00503ADC">
      <w:pPr>
        <w:pStyle w:val="pStyleTextCenter"/>
        <w:rPr>
          <w:rStyle w:val="fStyleTextBold"/>
        </w:rPr>
      </w:pPr>
    </w:p>
    <w:p w:rsidR="00503ADC" w:rsidRDefault="007544FA">
      <w:pPr>
        <w:pStyle w:val="pStyleTextCenter"/>
      </w:pPr>
      <w:r>
        <w:rPr>
          <w:rStyle w:val="fStyleTextBold"/>
        </w:rPr>
        <w:t>РАБОЧАЯ ПРОГРАММА</w:t>
      </w:r>
    </w:p>
    <w:p w:rsidR="00503ADC" w:rsidRDefault="007544FA">
      <w:pPr>
        <w:pStyle w:val="pStyleTextCenter"/>
      </w:pPr>
      <w:r>
        <w:rPr>
          <w:rStyle w:val="fStyleText"/>
        </w:rPr>
        <w:t>учебного предмета</w:t>
      </w:r>
    </w:p>
    <w:p w:rsidR="00503ADC" w:rsidRDefault="007544FA">
      <w:pPr>
        <w:pStyle w:val="pStyleTextCenter"/>
      </w:pPr>
      <w:r>
        <w:rPr>
          <w:rStyle w:val="fStyleText"/>
        </w:rPr>
        <w:t>«Биология»</w:t>
      </w:r>
    </w:p>
    <w:p w:rsidR="00503ADC" w:rsidRDefault="007544FA">
      <w:pPr>
        <w:pStyle w:val="pStyleTextCenter"/>
      </w:pPr>
      <w:r>
        <w:rPr>
          <w:rStyle w:val="fStyleText"/>
        </w:rPr>
        <w:t>для 9 класса основного общего образования</w:t>
      </w:r>
    </w:p>
    <w:p w:rsidR="00503ADC" w:rsidRDefault="007544FA">
      <w:pPr>
        <w:pStyle w:val="pStyleTextCenter"/>
      </w:pPr>
      <w:r>
        <w:rPr>
          <w:rStyle w:val="fStyleText"/>
        </w:rPr>
        <w:t>на 2019-2020 учебный год</w:t>
      </w:r>
    </w:p>
    <w:p w:rsidR="00503ADC" w:rsidRDefault="00503ADC">
      <w:pPr>
        <w:pStyle w:val="pStyleTextCenter"/>
        <w:rPr>
          <w:rStyle w:val="fStyleText"/>
        </w:rPr>
      </w:pPr>
    </w:p>
    <w:p w:rsidR="00503ADC" w:rsidRDefault="00503ADC">
      <w:pPr>
        <w:pStyle w:val="pStyleTextCenter"/>
        <w:rPr>
          <w:rStyle w:val="fStyleText"/>
        </w:rPr>
      </w:pPr>
    </w:p>
    <w:p w:rsidR="00503ADC" w:rsidRDefault="00503ADC">
      <w:pPr>
        <w:pStyle w:val="pStyleTextCenter"/>
        <w:rPr>
          <w:rStyle w:val="fStyleText"/>
        </w:rPr>
      </w:pPr>
    </w:p>
    <w:p w:rsidR="00503ADC" w:rsidRDefault="00503ADC">
      <w:pPr>
        <w:pStyle w:val="pStyleTextCenter"/>
        <w:rPr>
          <w:rStyle w:val="fStyleText"/>
        </w:rPr>
      </w:pPr>
    </w:p>
    <w:p w:rsidR="00503ADC" w:rsidRDefault="00503ADC">
      <w:pPr>
        <w:pStyle w:val="pStyleTextCenter"/>
        <w:rPr>
          <w:rStyle w:val="fStyleText"/>
        </w:rPr>
      </w:pPr>
    </w:p>
    <w:p w:rsidR="00503ADC" w:rsidRDefault="00503ADC">
      <w:pPr>
        <w:pStyle w:val="pStyleTextCenter"/>
        <w:rPr>
          <w:rStyle w:val="fStyleText"/>
        </w:rPr>
      </w:pPr>
    </w:p>
    <w:p w:rsidR="00503ADC" w:rsidRDefault="00503ADC">
      <w:pPr>
        <w:pStyle w:val="pStyleTextCenter"/>
        <w:rPr>
          <w:rStyle w:val="fStyleText"/>
        </w:rPr>
      </w:pPr>
    </w:p>
    <w:p w:rsidR="00503ADC" w:rsidRDefault="00503ADC">
      <w:pPr>
        <w:pStyle w:val="pStyleTextCenter"/>
        <w:rPr>
          <w:rStyle w:val="fStyleText"/>
        </w:rPr>
      </w:pPr>
    </w:p>
    <w:p w:rsidR="00503ADC" w:rsidRDefault="00503ADC">
      <w:pPr>
        <w:pStyle w:val="pStyleTextCenter"/>
        <w:rPr>
          <w:rStyle w:val="fStyleText"/>
        </w:rPr>
      </w:pPr>
    </w:p>
    <w:p w:rsidR="00503ADC" w:rsidRDefault="007544FA">
      <w:pPr>
        <w:spacing w:line="240" w:lineRule="auto"/>
        <w:ind w:left="3960"/>
        <w:jc w:val="left"/>
      </w:pPr>
      <w:r>
        <w:rPr>
          <w:rStyle w:val="fStyleText"/>
        </w:rPr>
        <w:t xml:space="preserve">Составитель: Воронкова Наталья Николаевна, учитель </w:t>
      </w:r>
      <w:r w:rsidR="00AD1817">
        <w:rPr>
          <w:rStyle w:val="fStyleText"/>
        </w:rPr>
        <w:t>биологии</w:t>
      </w:r>
      <w:r>
        <w:rPr>
          <w:rStyle w:val="fStyleText"/>
        </w:rPr>
        <w:t>, первой квалификационной категории</w:t>
      </w:r>
    </w:p>
    <w:p w:rsidR="00503ADC" w:rsidRDefault="00503ADC">
      <w:pPr>
        <w:sectPr w:rsidR="00503ADC">
          <w:footerReference w:type="default" r:id="rId8"/>
          <w:pgSz w:w="11870" w:h="16787"/>
          <w:pgMar w:top="850" w:right="850" w:bottom="850" w:left="1417" w:header="720" w:footer="720" w:gutter="0"/>
          <w:pgNumType w:start="1"/>
          <w:cols w:space="720"/>
        </w:sectPr>
      </w:pPr>
    </w:p>
    <w:p w:rsidR="00503ADC" w:rsidRDefault="007544FA">
      <w:pPr>
        <w:pStyle w:val="pStyleHead1"/>
        <w:rPr>
          <w:rStyle w:val="fStyleHead1"/>
        </w:rPr>
      </w:pPr>
      <w:r>
        <w:rPr>
          <w:rStyle w:val="fStyleHead1"/>
        </w:rPr>
        <w:lastRenderedPageBreak/>
        <w:t>ОГЛАВЛЕНИЕ</w:t>
      </w:r>
    </w:p>
    <w:p w:rsidR="00AD1817" w:rsidRPr="00AD1817" w:rsidRDefault="00AD1817" w:rsidP="00AD1817">
      <w:pPr>
        <w:pStyle w:val="pStyleHead1"/>
        <w:jc w:val="left"/>
        <w:rPr>
          <w:b/>
        </w:rPr>
      </w:pPr>
      <w:r w:rsidRPr="00AD1817">
        <w:rPr>
          <w:rStyle w:val="fStyleHead1"/>
          <w:b w:val="0"/>
          <w:sz w:val="28"/>
          <w:szCs w:val="28"/>
        </w:rPr>
        <w:t>Пояснительная записка</w:t>
      </w:r>
      <w:r>
        <w:rPr>
          <w:rStyle w:val="fStyleHead1"/>
          <w:b w:val="0"/>
          <w:sz w:val="28"/>
          <w:szCs w:val="28"/>
        </w:rPr>
        <w:t>……………………………………………………………..</w:t>
      </w:r>
    </w:p>
    <w:p w:rsidR="00503ADC" w:rsidRDefault="007544FA">
      <w:pPr>
        <w:tabs>
          <w:tab w:val="right" w:leader="dot" w:pos="9637"/>
        </w:tabs>
        <w:rPr>
          <w:rStyle w:val="fStyleText"/>
        </w:rPr>
      </w:pPr>
      <w:r>
        <w:fldChar w:fldCharType="begin"/>
      </w:r>
      <w:r>
        <w:instrText>TOC \o 1-1 \h \z \u</w:instrText>
      </w:r>
      <w:r>
        <w:fldChar w:fldCharType="separate"/>
      </w:r>
      <w:hyperlink w:anchor="_Toc1" w:history="1">
        <w:r>
          <w:t>1. Планируемые образовательные результаты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503ADC" w:rsidRDefault="00B65BBE">
      <w:pPr>
        <w:tabs>
          <w:tab w:val="right" w:leader="dot" w:pos="9637"/>
        </w:tabs>
        <w:rPr>
          <w:rStyle w:val="fStyleText"/>
        </w:rPr>
      </w:pPr>
      <w:hyperlink w:anchor="_Toc9" w:history="1">
        <w:r w:rsidR="007544FA">
          <w:t>2. Содержание учебного предмета</w:t>
        </w:r>
        <w:r w:rsidR="007544FA">
          <w:tab/>
        </w:r>
        <w:r w:rsidR="007544FA">
          <w:fldChar w:fldCharType="begin"/>
        </w:r>
        <w:r w:rsidR="007544FA">
          <w:instrText>PAGEREF _Toc9 \h</w:instrText>
        </w:r>
        <w:r w:rsidR="007544FA">
          <w:fldChar w:fldCharType="end"/>
        </w:r>
      </w:hyperlink>
    </w:p>
    <w:p w:rsidR="00503ADC" w:rsidRDefault="00B65BBE">
      <w:pPr>
        <w:tabs>
          <w:tab w:val="right" w:leader="dot" w:pos="9637"/>
        </w:tabs>
        <w:rPr>
          <w:rStyle w:val="fStyleText"/>
        </w:rPr>
      </w:pPr>
      <w:hyperlink w:anchor="_Toc10" w:history="1">
        <w:r w:rsidR="007544FA">
          <w:t>3. Тематическое поурочное планирование</w:t>
        </w:r>
        <w:r w:rsidR="007544FA">
          <w:tab/>
        </w:r>
        <w:r w:rsidR="007544FA">
          <w:fldChar w:fldCharType="begin"/>
        </w:r>
        <w:r w:rsidR="007544FA">
          <w:instrText>PAGEREF _Toc10 \h</w:instrText>
        </w:r>
        <w:r w:rsidR="007544FA">
          <w:fldChar w:fldCharType="end"/>
        </w:r>
      </w:hyperlink>
    </w:p>
    <w:p w:rsidR="00503ADC" w:rsidRDefault="007544FA">
      <w:r>
        <w:fldChar w:fldCharType="end"/>
      </w:r>
      <w:r w:rsidR="00AD1817">
        <w:t>Лист внесения изменений………………………………………………………</w:t>
      </w:r>
    </w:p>
    <w:p w:rsidR="00B65BBE" w:rsidRPr="00B65BBE" w:rsidRDefault="007544FA" w:rsidP="00B65BBE">
      <w:pPr>
        <w:jc w:val="center"/>
        <w:rPr>
          <w:b/>
        </w:rPr>
      </w:pPr>
      <w:r>
        <w:br w:type="page"/>
      </w:r>
      <w:bookmarkStart w:id="0" w:name="_Toc1"/>
      <w:r w:rsidR="00B65BBE" w:rsidRPr="00B65BBE">
        <w:rPr>
          <w:b/>
        </w:rPr>
        <w:lastRenderedPageBreak/>
        <w:t>Пояснительная записка</w:t>
      </w:r>
    </w:p>
    <w:p w:rsidR="00B65BBE" w:rsidRDefault="00B65BBE" w:rsidP="00B65BBE">
      <w:pPr>
        <w:pStyle w:val="pStyleText"/>
      </w:pPr>
      <w:r>
        <w:rPr>
          <w:rStyle w:val="fStyleText"/>
        </w:rPr>
        <w:t>Рабочая программа учебного предмета «Биология» для 9 класса составлена с учетом следующих нормативных документов и методических материалов:</w:t>
      </w:r>
    </w:p>
    <w:p w:rsidR="00B65BBE" w:rsidRDefault="00B65BBE" w:rsidP="00B65BBE">
      <w:pPr>
        <w:pStyle w:val="pStyleText"/>
        <w:numPr>
          <w:ilvl w:val="0"/>
          <w:numId w:val="9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29.12.2014 №1644, от 31.12.2015 №1577;</w:t>
      </w:r>
      <w:proofErr w:type="gramStart"/>
      <w:r>
        <w:rPr>
          <w:rStyle w:val="fStyleText"/>
        </w:rPr>
        <w:t xml:space="preserve"> )</w:t>
      </w:r>
      <w:proofErr w:type="gramEnd"/>
      <w:r>
        <w:rPr>
          <w:rStyle w:val="fStyleText"/>
        </w:rPr>
        <w:t>;</w:t>
      </w:r>
    </w:p>
    <w:p w:rsidR="00B65BBE" w:rsidRDefault="00B65BBE" w:rsidP="00B65BBE">
      <w:pPr>
        <w:pStyle w:val="pStyleText"/>
        <w:numPr>
          <w:ilvl w:val="0"/>
          <w:numId w:val="9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B65BBE" w:rsidRDefault="00B65BBE" w:rsidP="00B65BBE">
      <w:pPr>
        <w:pStyle w:val="pStyleText"/>
        <w:numPr>
          <w:ilvl w:val="0"/>
          <w:numId w:val="9"/>
        </w:numPr>
      </w:pPr>
      <w:r>
        <w:rPr>
          <w:rStyle w:val="fStyleText"/>
        </w:rPr>
        <w:t>приказа МБОУ Михайловский лицей от 17.05.2016 №100 «Об утверждении основной образовательной программы основного общего образования МБОУ Михайловский лицей»;</w:t>
      </w:r>
    </w:p>
    <w:p w:rsidR="00B65BBE" w:rsidRDefault="00B65BBE" w:rsidP="00B65BBE">
      <w:pPr>
        <w:pStyle w:val="pStyleText"/>
        <w:numPr>
          <w:ilvl w:val="0"/>
          <w:numId w:val="9"/>
        </w:numPr>
      </w:pPr>
      <w:r>
        <w:rPr>
          <w:rStyle w:val="fStyleText"/>
        </w:rPr>
        <w:t>приказа МБОУ Михайловский лицей от 17.04.2019 №66 «Об утверждении Учебного плана основного общего образования на 2019 - 2020 учебный год МБОУ Михайловский лицей»;</w:t>
      </w:r>
    </w:p>
    <w:p w:rsidR="00B65BBE" w:rsidRDefault="00B65BBE" w:rsidP="00B65BBE">
      <w:pPr>
        <w:pStyle w:val="pStyleText"/>
        <w:numPr>
          <w:ilvl w:val="0"/>
          <w:numId w:val="9"/>
        </w:numPr>
      </w:pPr>
      <w:r>
        <w:rPr>
          <w:rStyle w:val="fStyleText"/>
        </w:rPr>
        <w:t xml:space="preserve">приказа МБОУ Михайловский лицей от 21.01.2015 №9 «Об утверждении Положения </w:t>
      </w:r>
      <w:proofErr w:type="gramStart"/>
      <w:r>
        <w:rPr>
          <w:rStyle w:val="fStyleText"/>
        </w:rPr>
        <w:t>о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>рабочей</w:t>
      </w:r>
      <w:proofErr w:type="gramEnd"/>
      <w:r>
        <w:rPr>
          <w:rStyle w:val="fStyleText"/>
        </w:rPr>
        <w:t xml:space="preserve"> программы учебного предмета, курса МБОУ Михайловский лицей»;</w:t>
      </w:r>
    </w:p>
    <w:p w:rsidR="00B65BBE" w:rsidRDefault="00B65BBE" w:rsidP="00B65BBE">
      <w:pPr>
        <w:pStyle w:val="pStyleText"/>
        <w:numPr>
          <w:ilvl w:val="0"/>
          <w:numId w:val="9"/>
        </w:numPr>
      </w:pPr>
      <w:r>
        <w:rPr>
          <w:rStyle w:val="fStyleText"/>
        </w:rPr>
        <w:t>примерной основной образовательной программы основного общего образования (</w:t>
      </w:r>
      <w:proofErr w:type="gramStart"/>
      <w:r>
        <w:rPr>
          <w:rStyle w:val="fStyleText"/>
        </w:rPr>
        <w:t>одобрена</w:t>
      </w:r>
      <w:proofErr w:type="gramEnd"/>
      <w:r>
        <w:rPr>
          <w:rStyle w:val="fStyleText"/>
        </w:rPr>
        <w:t xml:space="preserve"> решением учебно-методического объединения по общему образованию 8 апреля 2015 года);</w:t>
      </w:r>
    </w:p>
    <w:p w:rsidR="00B65BBE" w:rsidRDefault="00B65BBE" w:rsidP="00B65BBE">
      <w:pPr>
        <w:pStyle w:val="pStyleText"/>
        <w:numPr>
          <w:ilvl w:val="0"/>
          <w:numId w:val="9"/>
        </w:numPr>
      </w:pPr>
      <w:r>
        <w:rPr>
          <w:rStyle w:val="fStyleText"/>
        </w:rPr>
        <w:t xml:space="preserve">учебно-методического комплекта по учебному предмету «Биология» для 9 классов авторов </w:t>
      </w:r>
      <w:proofErr w:type="spellStart"/>
      <w:r>
        <w:rPr>
          <w:rStyle w:val="fStyleText"/>
        </w:rPr>
        <w:t>А.А.Каменского</w:t>
      </w:r>
      <w:proofErr w:type="spellEnd"/>
      <w:r>
        <w:rPr>
          <w:rStyle w:val="fStyleText"/>
        </w:rPr>
        <w:t xml:space="preserve">, </w:t>
      </w:r>
      <w:proofErr w:type="spellStart"/>
      <w:r>
        <w:rPr>
          <w:rStyle w:val="fStyleText"/>
        </w:rPr>
        <w:t>Е.А.Криксунова</w:t>
      </w:r>
      <w:proofErr w:type="spellEnd"/>
      <w:r>
        <w:rPr>
          <w:rStyle w:val="fStyleText"/>
        </w:rPr>
        <w:t xml:space="preserve">, </w:t>
      </w:r>
      <w:proofErr w:type="spellStart"/>
      <w:r>
        <w:rPr>
          <w:rStyle w:val="fStyleText"/>
        </w:rPr>
        <w:t>В.В.Пасечника</w:t>
      </w:r>
      <w:proofErr w:type="spellEnd"/>
      <w:proofErr w:type="gramStart"/>
      <w:r>
        <w:rPr>
          <w:rStyle w:val="fStyleText"/>
        </w:rPr>
        <w:t>.:</w:t>
      </w:r>
      <w:proofErr w:type="gramEnd"/>
    </w:p>
    <w:p w:rsidR="00B65BBE" w:rsidRDefault="00B65BBE" w:rsidP="00B65BBE">
      <w:pPr>
        <w:pStyle w:val="pStyleText"/>
        <w:numPr>
          <w:ilvl w:val="1"/>
          <w:numId w:val="10"/>
        </w:numPr>
      </w:pPr>
      <w:r>
        <w:rPr>
          <w:rStyle w:val="fStyleText"/>
        </w:rPr>
        <w:t>-</w:t>
      </w:r>
    </w:p>
    <w:p w:rsidR="00B65BBE" w:rsidRDefault="00B65BBE" w:rsidP="00B65BBE">
      <w:pPr>
        <w:pStyle w:val="pStyleText"/>
      </w:pPr>
      <w:r>
        <w:rPr>
          <w:rStyle w:val="fStyleText"/>
        </w:rPr>
        <w:t>Данная рабочая программа рассчитана на 35 часов в год или 1 часа в неделю. Количество резервных часов: 3.</w:t>
      </w:r>
    </w:p>
    <w:p w:rsidR="00B65BBE" w:rsidRDefault="00B65BBE" w:rsidP="00B65BBE">
      <w:pPr>
        <w:pStyle w:val="pStyleText"/>
      </w:pPr>
      <w:r>
        <w:rPr>
          <w:rStyle w:val="fStyleText"/>
        </w:rPr>
        <w:t xml:space="preserve">Для реализации рабочей программы используется учебно-методический комплект авторов </w:t>
      </w:r>
      <w:proofErr w:type="spellStart"/>
      <w:r w:rsidR="003C6429">
        <w:rPr>
          <w:rStyle w:val="fStyleText"/>
        </w:rPr>
        <w:t>А.А.Каменского</w:t>
      </w:r>
      <w:proofErr w:type="spellEnd"/>
      <w:r w:rsidR="003C6429">
        <w:rPr>
          <w:rStyle w:val="fStyleText"/>
        </w:rPr>
        <w:t xml:space="preserve">, Е.А. </w:t>
      </w:r>
      <w:proofErr w:type="spellStart"/>
      <w:r w:rsidR="003C6429">
        <w:rPr>
          <w:rStyle w:val="fStyleText"/>
        </w:rPr>
        <w:t>Криксунова</w:t>
      </w:r>
      <w:proofErr w:type="spellEnd"/>
      <w:r w:rsidR="003C6429">
        <w:rPr>
          <w:rStyle w:val="fStyleText"/>
        </w:rPr>
        <w:t xml:space="preserve">, </w:t>
      </w:r>
      <w:proofErr w:type="spellStart"/>
      <w:r w:rsidR="003C6429">
        <w:rPr>
          <w:rStyle w:val="fStyleText"/>
        </w:rPr>
        <w:t>В.В</w:t>
      </w:r>
      <w:r>
        <w:rPr>
          <w:rStyle w:val="fStyleText"/>
        </w:rPr>
        <w:t>.</w:t>
      </w:r>
      <w:r w:rsidR="003C6429">
        <w:rPr>
          <w:rStyle w:val="fStyleText"/>
        </w:rPr>
        <w:t>Пасечника</w:t>
      </w:r>
      <w:proofErr w:type="spellEnd"/>
      <w:r>
        <w:rPr>
          <w:rStyle w:val="fStyleText"/>
        </w:rPr>
        <w:t>,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65BBE" w:rsidRDefault="00B65BBE">
      <w:pPr>
        <w:pStyle w:val="1"/>
      </w:pPr>
    </w:p>
    <w:p w:rsidR="003C6429" w:rsidRDefault="003C6429">
      <w:pPr>
        <w:pStyle w:val="1"/>
      </w:pPr>
      <w:bookmarkStart w:id="1" w:name="_GoBack"/>
      <w:bookmarkEnd w:id="1"/>
    </w:p>
    <w:p w:rsidR="00503ADC" w:rsidRDefault="007544FA">
      <w:pPr>
        <w:pStyle w:val="1"/>
      </w:pPr>
      <w:r>
        <w:lastRenderedPageBreak/>
        <w:t>1. Планируемые образовательные результаты</w:t>
      </w:r>
      <w:bookmarkEnd w:id="0"/>
    </w:p>
    <w:p w:rsidR="00503ADC" w:rsidRDefault="007544FA">
      <w:pPr>
        <w:pStyle w:val="pStyleText"/>
      </w:pPr>
      <w:r>
        <w:rPr>
          <w:rStyle w:val="fStyleText"/>
        </w:rPr>
        <w:t>Обучение предмету в 9 классе направлено на достижение  следующих образовательных результатов:</w:t>
      </w:r>
    </w:p>
    <w:p w:rsidR="00503ADC" w:rsidRDefault="007544FA">
      <w:pPr>
        <w:pStyle w:val="2"/>
      </w:pPr>
      <w:bookmarkStart w:id="2" w:name="_Toc2"/>
      <w:r>
        <w:t>1.1. Личностные результаты</w:t>
      </w:r>
      <w:bookmarkEnd w:id="2"/>
    </w:p>
    <w:p w:rsidR="00503ADC" w:rsidRDefault="007544FA">
      <w:pPr>
        <w:pStyle w:val="3"/>
      </w:pPr>
      <w:bookmarkStart w:id="3" w:name="_Toc3"/>
      <w:r>
        <w:t>Личностные УУД</w:t>
      </w:r>
      <w:bookmarkEnd w:id="3"/>
    </w:p>
    <w:p w:rsidR="00503ADC" w:rsidRDefault="007544FA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03ADC" w:rsidRDefault="007544FA">
      <w:pPr>
        <w:pStyle w:val="pStyleText"/>
        <w:numPr>
          <w:ilvl w:val="0"/>
          <w:numId w:val="3"/>
        </w:numPr>
      </w:pPr>
      <w:r>
        <w:rPr>
          <w:rStyle w:val="fStyleText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03ADC" w:rsidRDefault="007544FA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Style w:val="fStyleText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fStyleText"/>
        </w:rPr>
        <w:t>потребительстве</w:t>
      </w:r>
      <w:proofErr w:type="spellEnd"/>
      <w:r>
        <w:rPr>
          <w:rStyle w:val="fStyleText"/>
        </w:rPr>
        <w:t xml:space="preserve"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</w:t>
      </w:r>
      <w:r>
        <w:rPr>
          <w:rStyle w:val="fStyleText"/>
        </w:rPr>
        <w:lastRenderedPageBreak/>
        <w:t>гражданского общества и российской государственности;</w:t>
      </w:r>
      <w:proofErr w:type="gramEnd"/>
      <w:r>
        <w:rPr>
          <w:rStyle w:val="fStyleText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03ADC" w:rsidRDefault="007544FA">
      <w:pPr>
        <w:pStyle w:val="pStyleText"/>
        <w:numPr>
          <w:ilvl w:val="0"/>
          <w:numId w:val="3"/>
        </w:numPr>
      </w:pPr>
      <w:r>
        <w:rPr>
          <w:rStyle w:val="fStyleText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03ADC" w:rsidRDefault="007544FA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fStyleText"/>
        </w:rPr>
        <w:t>конвенционирования</w:t>
      </w:r>
      <w:proofErr w:type="spellEnd"/>
      <w:r>
        <w:rPr>
          <w:rStyle w:val="fStyleText"/>
        </w:rPr>
        <w:t xml:space="preserve"> интересов, процедур, готовность и способность к ведению переговоров).</w:t>
      </w:r>
    </w:p>
    <w:p w:rsidR="00503ADC" w:rsidRDefault="007544FA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Style w:val="fStyleText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fStyleText"/>
        </w:rPr>
        <w:t xml:space="preserve"> </w:t>
      </w:r>
      <w:proofErr w:type="gramStart"/>
      <w:r>
        <w:rPr>
          <w:rStyle w:val="fStyleText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03ADC" w:rsidRDefault="007544FA">
      <w:pPr>
        <w:pStyle w:val="pStyleText"/>
        <w:numPr>
          <w:ilvl w:val="0"/>
          <w:numId w:val="3"/>
        </w:numPr>
      </w:pPr>
      <w:r>
        <w:rPr>
          <w:rStyle w:val="fStyleText"/>
        </w:rPr>
        <w:lastRenderedPageBreak/>
        <w:t xml:space="preserve">Сформированность ценности здорового и безопасного образа жизни; </w:t>
      </w:r>
      <w:proofErr w:type="spellStart"/>
      <w:r>
        <w:rPr>
          <w:rStyle w:val="fStyleText"/>
        </w:rPr>
        <w:t>интериоризация</w:t>
      </w:r>
      <w:proofErr w:type="spellEnd"/>
      <w:r>
        <w:rPr>
          <w:rStyle w:val="fStyleText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03ADC" w:rsidRDefault="007544FA">
      <w:pPr>
        <w:pStyle w:val="pStyleText"/>
        <w:numPr>
          <w:ilvl w:val="0"/>
          <w:numId w:val="3"/>
        </w:numPr>
      </w:pPr>
      <w:r>
        <w:rPr>
          <w:rStyle w:val="fStyleText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03ADC" w:rsidRDefault="007544FA">
      <w:pPr>
        <w:pStyle w:val="2"/>
      </w:pPr>
      <w:bookmarkStart w:id="4" w:name="_Toc4"/>
      <w:r>
        <w:t>1.2. Метапредметные результаты</w:t>
      </w:r>
      <w:bookmarkEnd w:id="4"/>
    </w:p>
    <w:p w:rsidR="00503ADC" w:rsidRDefault="007544FA">
      <w:pPr>
        <w:pStyle w:val="3"/>
      </w:pPr>
      <w:bookmarkStart w:id="5" w:name="_Toc5"/>
      <w:r>
        <w:t>Регулятивные УУД:</w:t>
      </w:r>
      <w:bookmarkEnd w:id="5"/>
    </w:p>
    <w:p w:rsidR="00503ADC" w:rsidRDefault="007544FA">
      <w:pPr>
        <w:pStyle w:val="pStyleText"/>
        <w:numPr>
          <w:ilvl w:val="0"/>
          <w:numId w:val="4"/>
        </w:numPr>
      </w:pPr>
      <w:r>
        <w:rPr>
          <w:rStyle w:val="fStyleText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анализировать существующие и планировать будущие образовательные результаты;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идентифицировать собственные проблемы и определять главную проблему;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выдвигать версии решения проблемы, формулировать гипотезы, предвосхищать конечный результат;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ставить цель деятельности на основе определенной проблемы и существующих возможностей;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формулировать учебные задачи как шаги достижения поставленной цели деятельности;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503ADC" w:rsidRDefault="007544FA">
      <w:pPr>
        <w:pStyle w:val="pStyleText"/>
        <w:numPr>
          <w:ilvl w:val="0"/>
          <w:numId w:val="4"/>
        </w:numPr>
      </w:pPr>
      <w:r>
        <w:rPr>
          <w:rStyle w:val="fStyleText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определять необходимые действи</w:t>
      </w:r>
      <w:proofErr w:type="gramStart"/>
      <w:r>
        <w:rPr>
          <w:rStyle w:val="fStyleText"/>
        </w:rPr>
        <w:t>е(</w:t>
      </w:r>
      <w:proofErr w:type="gramEnd"/>
      <w:r>
        <w:rPr>
          <w:rStyle w:val="fStyleText"/>
        </w:rPr>
        <w:t>я) в соответствии с учебной и познавательной задачей и составлять алгоритм их выполнения;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составлять план решения проблемы (выполнения проекта, проведения исследования);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планировать и корректировать свою индивидуальную образовательную траекторию;</w:t>
      </w:r>
    </w:p>
    <w:p w:rsidR="00503ADC" w:rsidRDefault="007544FA">
      <w:pPr>
        <w:pStyle w:val="pStyleText"/>
        <w:numPr>
          <w:ilvl w:val="0"/>
          <w:numId w:val="4"/>
        </w:numPr>
      </w:pPr>
      <w:r>
        <w:rPr>
          <w:rStyle w:val="fStyleText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оценивать свою деятельность, аргументируя причины достижения или отсутствия планируемого результата;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сверять свои действия с целью и, при необходимости, исправлять ошибки самостоятельно;</w:t>
      </w:r>
    </w:p>
    <w:p w:rsidR="00503ADC" w:rsidRDefault="007544FA">
      <w:pPr>
        <w:pStyle w:val="pStyleText"/>
        <w:numPr>
          <w:ilvl w:val="0"/>
          <w:numId w:val="4"/>
        </w:numPr>
      </w:pPr>
      <w:r>
        <w:rPr>
          <w:rStyle w:val="fStyleText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определять критерии правильности (корректности) выполнения учебной задачи;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фиксировать и анализировать динамику собственных образовательных результатов;</w:t>
      </w:r>
    </w:p>
    <w:p w:rsidR="00503ADC" w:rsidRDefault="007544FA">
      <w:pPr>
        <w:pStyle w:val="pStyleText"/>
        <w:numPr>
          <w:ilvl w:val="0"/>
          <w:numId w:val="4"/>
        </w:numPr>
      </w:pPr>
      <w:r>
        <w:rPr>
          <w:rStyle w:val="fStyleText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Style w:val="fStyleText"/>
        </w:rPr>
        <w:t>в</w:t>
      </w:r>
      <w:proofErr w:type="gramEnd"/>
      <w:r>
        <w:rPr>
          <w:rStyle w:val="fStyleText"/>
        </w:rPr>
        <w:t xml:space="preserve"> учебной и познавательной. Обучающийся сможет: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принимать решение в учебной ситуации и нести за него ответственность;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 xml:space="preserve">демонстрировать приемы регуляции психофизиологических/ эмоциональных состояний для достижения эффекта успокоения </w:t>
      </w:r>
      <w:r>
        <w:rPr>
          <w:rStyle w:val="fStyleText"/>
        </w:rPr>
        <w:lastRenderedPageBreak/>
        <w:t>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реактивности);</w:t>
      </w:r>
    </w:p>
    <w:p w:rsidR="00503ADC" w:rsidRDefault="007544FA">
      <w:pPr>
        <w:pStyle w:val="3"/>
      </w:pPr>
      <w:bookmarkStart w:id="6" w:name="_Toc6"/>
      <w:r>
        <w:t>Познавательные УУД:</w:t>
      </w:r>
      <w:bookmarkEnd w:id="6"/>
    </w:p>
    <w:p w:rsidR="00503ADC" w:rsidRDefault="007544FA">
      <w:pPr>
        <w:pStyle w:val="pStyleText"/>
        <w:numPr>
          <w:ilvl w:val="0"/>
          <w:numId w:val="6"/>
        </w:numPr>
      </w:pPr>
      <w:proofErr w:type="gramStart"/>
      <w:r>
        <w:rPr>
          <w:rStyle w:val="fStyleText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Style w:val="fStyleText"/>
        </w:rPr>
        <w:t xml:space="preserve"> Обучающийся сможет: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подбирать слова, соподчиненные ключевому слову, определяющие его признаки и свойства;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выстраивать логическую цепочку, состоящую из ключевого слова и соподчиненных ему слов;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выделять общий признак двух или нескольких предметов или явлений и объяснять их сходство;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выделять явление из общего ряда других явлений;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строить рассуждение на основе сравнения предметов и явлений, выделяя при этом общие признаки;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излагать полученную информацию, интерпретируя ее в контексте решаемой задачи;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вербализовать эмоциональное впечатление, оказанное на него источником;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lastRenderedPageBreak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503ADC" w:rsidRDefault="007544FA">
      <w:pPr>
        <w:pStyle w:val="pStyleText"/>
        <w:numPr>
          <w:ilvl w:val="0"/>
          <w:numId w:val="6"/>
        </w:numPr>
      </w:pPr>
      <w:r>
        <w:rPr>
          <w:rStyle w:val="fStyleText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обозначать символом и знаком предмет и/или явление;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создавать абстрактный или реальный образ предмета и/или явления;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строить модель/схему на основе условий задачи и/или способа ее решения;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преобразовывать модели с целью выявления общих законов, определяющих данную предметную область;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Style w:val="fStyleText"/>
        </w:rPr>
        <w:t>текстовое</w:t>
      </w:r>
      <w:proofErr w:type="gramEnd"/>
      <w:r>
        <w:rPr>
          <w:rStyle w:val="fStyleText"/>
        </w:rPr>
        <w:t>, и наоборот;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строить доказательство: прямое, косвенное, от противного;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</w:t>
      </w:r>
    </w:p>
    <w:p w:rsidR="00503ADC" w:rsidRDefault="007544FA">
      <w:pPr>
        <w:pStyle w:val="pStyleText"/>
        <w:numPr>
          <w:ilvl w:val="0"/>
          <w:numId w:val="6"/>
        </w:numPr>
      </w:pPr>
      <w:r>
        <w:rPr>
          <w:rStyle w:val="fStyleText"/>
        </w:rPr>
        <w:t>Смысловое чтение. Обучающийся сможет: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находить в тексте требуемую информацию (в соответствии с целями своей деятельности);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ориентироваться в содержании текста, понимать целостный смысл текста, структурировать текст;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lastRenderedPageBreak/>
        <w:t>устанавливать взаимосвязь описанных в тексте событий, явлений, процессов;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резюмировать главную идею текста;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Style w:val="fStyleText"/>
        </w:rPr>
        <w:t>non-fiction</w:t>
      </w:r>
      <w:proofErr w:type="spellEnd"/>
      <w:r>
        <w:rPr>
          <w:rStyle w:val="fStyleText"/>
        </w:rPr>
        <w:t>);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критически оценивать содержание и форму текста;</w:t>
      </w:r>
    </w:p>
    <w:p w:rsidR="00503ADC" w:rsidRDefault="007544FA">
      <w:pPr>
        <w:pStyle w:val="pStyleText"/>
        <w:numPr>
          <w:ilvl w:val="0"/>
          <w:numId w:val="6"/>
        </w:numPr>
      </w:pPr>
      <w:r>
        <w:rPr>
          <w:rStyle w:val="fStyleText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определять свое отношение к природной среде;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анализировать влияние экологических факторов на среду обитания живых организмов;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проводить причинный и вероятностный анализ экологических ситуаций;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прогнозировать изменения ситуации при смене действия одного фактора на действие другого фактора;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распространять экологические знания и участвовать в практических делах по защите окружающей среды;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выражать свое отношение к природе через рисунки, сочинения, модели, проектные работы;</w:t>
      </w:r>
    </w:p>
    <w:p w:rsidR="00503ADC" w:rsidRDefault="007544FA">
      <w:pPr>
        <w:pStyle w:val="pStyleText"/>
        <w:numPr>
          <w:ilvl w:val="0"/>
          <w:numId w:val="6"/>
        </w:numPr>
      </w:pPr>
      <w:r>
        <w:rPr>
          <w:rStyle w:val="fStyleText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определять необходимые ключевые поисковые слова и запросы;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осуществлять взаимодействие с электронными поисковыми системами, словарями;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формировать множественную выборку из поисковых источников для объективизации результатов поиска;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соотносить полученные результаты поиска со своей деятельностью;</w:t>
      </w:r>
    </w:p>
    <w:p w:rsidR="00503ADC" w:rsidRDefault="007544FA">
      <w:pPr>
        <w:pStyle w:val="3"/>
      </w:pPr>
      <w:bookmarkStart w:id="7" w:name="_Toc7"/>
      <w:r>
        <w:t>Коммуникативные УУД:</w:t>
      </w:r>
      <w:bookmarkEnd w:id="7"/>
    </w:p>
    <w:p w:rsidR="00503ADC" w:rsidRDefault="007544FA">
      <w:pPr>
        <w:pStyle w:val="pStyleText"/>
        <w:numPr>
          <w:ilvl w:val="0"/>
          <w:numId w:val="7"/>
        </w:numPr>
      </w:pPr>
      <w:r>
        <w:rPr>
          <w:rStyle w:val="fStyleText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определять возможные роли в совместной деятельности;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играть определенную роль в совместной деятельности;</w:t>
      </w:r>
    </w:p>
    <w:p w:rsidR="00503ADC" w:rsidRDefault="007544FA">
      <w:pPr>
        <w:pStyle w:val="pStyleText"/>
        <w:numPr>
          <w:ilvl w:val="1"/>
          <w:numId w:val="5"/>
        </w:numPr>
      </w:pPr>
      <w:proofErr w:type="gramStart"/>
      <w:r>
        <w:rPr>
          <w:rStyle w:val="fStyleText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строить позитивные отношения в процессе учебной и познавательной деятельности;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предлагать альтернативное решение в конфликтной ситуации;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выделять общую точку зрения в дискуссии;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503ADC" w:rsidRDefault="007544FA">
      <w:pPr>
        <w:pStyle w:val="pStyleText"/>
        <w:numPr>
          <w:ilvl w:val="0"/>
          <w:numId w:val="7"/>
        </w:numPr>
      </w:pPr>
      <w:r>
        <w:rPr>
          <w:rStyle w:val="fStyleText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определять задачу коммуникации и в соответствии с ней отбирать речевые средства;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представлять в устной или письменной форме развернутый план собственной деятельности;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высказывать и обосновывать мнение (суждение) и запрашивать мнение партнера в рамках диалога;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lastRenderedPageBreak/>
        <w:t>принимать решение в ходе диалога и согласовывать его с собеседником;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его;</w:t>
      </w:r>
    </w:p>
    <w:p w:rsidR="00503ADC" w:rsidRDefault="007544FA">
      <w:pPr>
        <w:pStyle w:val="pStyleText"/>
        <w:numPr>
          <w:ilvl w:val="0"/>
          <w:numId w:val="7"/>
        </w:numPr>
      </w:pPr>
      <w:r>
        <w:rPr>
          <w:rStyle w:val="fStyleText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выделять информационный аспект задачи, оперировать данными, использовать модель решения задачи;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использовать информацию с учетом этических и правовых норм;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безопасности;</w:t>
      </w:r>
    </w:p>
    <w:p w:rsidR="00503ADC" w:rsidRDefault="007544FA">
      <w:pPr>
        <w:pStyle w:val="2"/>
      </w:pPr>
      <w:bookmarkStart w:id="8" w:name="_Toc8"/>
      <w:r>
        <w:t>1.3. Предметные результаты</w:t>
      </w:r>
      <w:bookmarkEnd w:id="8"/>
    </w:p>
    <w:p w:rsidR="00503ADC" w:rsidRDefault="007544FA">
      <w:pPr>
        <w:numPr>
          <w:ilvl w:val="0"/>
          <w:numId w:val="8"/>
        </w:numPr>
        <w:spacing w:before="120" w:after="120"/>
        <w:jc w:val="left"/>
      </w:pPr>
      <w:r>
        <w:rPr>
          <w:b/>
          <w:i/>
          <w:iCs/>
          <w:color w:val="000000"/>
        </w:rPr>
        <w:t>Общие биологические закономерности</w:t>
      </w:r>
    </w:p>
    <w:p w:rsidR="00503ADC" w:rsidRDefault="007544FA">
      <w:pPr>
        <w:numPr>
          <w:ilvl w:val="1"/>
          <w:numId w:val="8"/>
        </w:numPr>
        <w:spacing w:before="120" w:after="120"/>
        <w:jc w:val="left"/>
      </w:pPr>
      <w:r>
        <w:rPr>
          <w:i/>
          <w:iCs/>
          <w:color w:val="000000"/>
        </w:rPr>
        <w:t>Ученик научится: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lastRenderedPageBreak/>
        <w:t>Аргументировать, приводить доказательства необходимости защиты окружающей среды.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Аргументировать, приводить доказательства зависимости здоровья человека от состояния окружающей среды.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Осуществлять классификацию биологических объектов на основе определения их принадлежности к определенной систематической группе.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Объяснять общность происхождения и эволюции организмов на основе сопоставления особенностей их строения и функционирования.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Объяснять механизмы наследственности и изменчивости, возникновения приспособленности, процесс видообразования.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Сравнивать биологические объекты, процессы; делать выводы и умозаключения на основе сравнения.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Устанавливать взаимосвязи между особенностями строения и функциями органов и систем органов.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>
        <w:rPr>
          <w:rStyle w:val="fStyleText"/>
        </w:rPr>
        <w:t>агроценозах</w:t>
      </w:r>
      <w:proofErr w:type="spellEnd"/>
      <w:r>
        <w:rPr>
          <w:rStyle w:val="fStyleText"/>
        </w:rPr>
        <w:t>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Знать и соблюдать правила работы в кабинете биологии.</w:t>
      </w:r>
    </w:p>
    <w:p w:rsidR="00503ADC" w:rsidRDefault="007544FA">
      <w:pPr>
        <w:numPr>
          <w:ilvl w:val="1"/>
          <w:numId w:val="8"/>
        </w:numPr>
        <w:spacing w:before="120" w:after="120"/>
        <w:jc w:val="left"/>
      </w:pPr>
      <w:r>
        <w:rPr>
          <w:i/>
          <w:iCs/>
          <w:color w:val="000000"/>
        </w:rPr>
        <w:t>Ученик получит возможность научиться: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Понимать экологические проблемы, возникающие в условиях нерационального природопользования, и пути решения этих проблем.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03ADC" w:rsidRDefault="007544FA">
      <w:pPr>
        <w:pStyle w:val="pStyleText"/>
        <w:numPr>
          <w:ilvl w:val="1"/>
          <w:numId w:val="5"/>
        </w:numPr>
      </w:pPr>
      <w:r>
        <w:rPr>
          <w:rStyle w:val="fStyleText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503ADC" w:rsidRDefault="007544FA">
      <w:pPr>
        <w:pStyle w:val="1"/>
      </w:pPr>
      <w:bookmarkStart w:id="9" w:name="_Toc9"/>
      <w:r>
        <w:t>2. Содержание учебного предмета</w:t>
      </w:r>
      <w:bookmarkEnd w:id="9"/>
    </w:p>
    <w:p w:rsidR="00503ADC" w:rsidRDefault="007544FA">
      <w:pPr>
        <w:pStyle w:val="pStyleText"/>
      </w:pPr>
      <w:r>
        <w:rPr>
          <w:rStyle w:val="fStyleText"/>
        </w:rPr>
        <w:t>Общие биологические закономерности</w:t>
      </w:r>
    </w:p>
    <w:p w:rsidR="00503ADC" w:rsidRDefault="007544FA">
      <w:pPr>
        <w:pStyle w:val="pStyleText"/>
      </w:pPr>
      <w:proofErr w:type="spellStart"/>
      <w:r>
        <w:rPr>
          <w:rStyle w:val="fStyleText"/>
        </w:rPr>
        <w:t>nbsp;Биология</w:t>
      </w:r>
      <w:proofErr w:type="spellEnd"/>
      <w:r>
        <w:rPr>
          <w:rStyle w:val="fStyleText"/>
        </w:rPr>
        <w:t xml:space="preserve"> как наука</w:t>
      </w:r>
    </w:p>
    <w:p w:rsidR="00503ADC" w:rsidRDefault="007544FA">
      <w:pPr>
        <w:pStyle w:val="pStyleText"/>
      </w:pPr>
      <w:r>
        <w:rPr>
          <w:rStyle w:val="fStyleText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>
        <w:rPr>
          <w:rStyle w:val="fStyleText"/>
        </w:rPr>
        <w:t>естественно-научной</w:t>
      </w:r>
      <w:proofErr w:type="gramEnd"/>
      <w:r>
        <w:rPr>
          <w:rStyle w:val="fStyleText"/>
        </w:rPr>
        <w:t xml:space="preserve"> картины мира. Основные признаки живого. Уровни организации живой природы. Живые природные объекты как система. Классификация живых природных объектов.     </w:t>
      </w:r>
      <w:proofErr w:type="spellStart"/>
      <w:r>
        <w:rPr>
          <w:rStyle w:val="fStyleText"/>
        </w:rPr>
        <w:t>nbsp;Клетка</w:t>
      </w:r>
      <w:proofErr w:type="spellEnd"/>
      <w:r>
        <w:rPr>
          <w:rStyle w:val="fStyleText"/>
        </w:rPr>
        <w:t xml:space="preserve"> </w:t>
      </w:r>
      <w:proofErr w:type="spellStart"/>
      <w:r>
        <w:rPr>
          <w:rStyle w:val="fStyleText"/>
        </w:rPr>
        <w:t>nbsp</w:t>
      </w:r>
      <w:proofErr w:type="spellEnd"/>
      <w:r>
        <w:rPr>
          <w:rStyle w:val="fStyleText"/>
        </w:rPr>
        <w:t xml:space="preserve">; </w:t>
      </w:r>
      <w:proofErr w:type="spellStart"/>
      <w:r>
        <w:rPr>
          <w:rStyle w:val="fStyleText"/>
        </w:rPr>
        <w:t>nbsp</w:t>
      </w:r>
      <w:proofErr w:type="spellEnd"/>
      <w:r>
        <w:rPr>
          <w:rStyle w:val="fStyleText"/>
        </w:rPr>
        <w:t>;</w:t>
      </w:r>
    </w:p>
    <w:p w:rsidR="00503ADC" w:rsidRDefault="007544FA">
      <w:pPr>
        <w:pStyle w:val="pStyleText"/>
      </w:pPr>
      <w:r>
        <w:rPr>
          <w:rStyle w:val="fStyleText"/>
        </w:rPr>
        <w:t>Клеточная теория. Клеточное строение организмов как доказательство их родства, единства живой природы.</w:t>
      </w:r>
    </w:p>
    <w:p w:rsidR="00503ADC" w:rsidRDefault="007544FA">
      <w:pPr>
        <w:pStyle w:val="pStyleText"/>
      </w:pPr>
      <w:r>
        <w:rPr>
          <w:rStyle w:val="fStyleText"/>
        </w:rPr>
        <w:t xml:space="preserve">Строение клетки: клеточная оболочка, плазматическая мембрана, цитоплазма, ядро, органоиды. Многообразие клеток. Обмен веществ и </w:t>
      </w:r>
      <w:r>
        <w:rPr>
          <w:rStyle w:val="fStyleText"/>
        </w:rPr>
        <w:lastRenderedPageBreak/>
        <w:t xml:space="preserve">превращение энергии в клетке. Хромосомы и гены. </w:t>
      </w:r>
      <w:proofErr w:type="spellStart"/>
      <w:r>
        <w:rPr>
          <w:rStyle w:val="fStyleText"/>
        </w:rPr>
        <w:t>nbsp</w:t>
      </w:r>
      <w:proofErr w:type="spellEnd"/>
      <w:r>
        <w:rPr>
          <w:rStyle w:val="fStyleText"/>
        </w:rPr>
        <w:t>; Нарушения в строении и функционировании клеток</w:t>
      </w:r>
      <w:proofErr w:type="gramStart"/>
      <w:r>
        <w:rPr>
          <w:rStyle w:val="fStyleText"/>
        </w:rPr>
        <w:t xml:space="preserve"> ,</w:t>
      </w:r>
      <w:proofErr w:type="gramEnd"/>
      <w:r>
        <w:rPr>
          <w:rStyle w:val="fStyleText"/>
        </w:rPr>
        <w:t xml:space="preserve"> одна из причин заболевания организма. Деление клетки</w:t>
      </w:r>
      <w:proofErr w:type="gramStart"/>
      <w:r>
        <w:rPr>
          <w:rStyle w:val="fStyleText"/>
        </w:rPr>
        <w:t xml:space="preserve"> ,</w:t>
      </w:r>
      <w:proofErr w:type="gramEnd"/>
      <w:r>
        <w:rPr>
          <w:rStyle w:val="fStyleText"/>
        </w:rPr>
        <w:t xml:space="preserve"> основа размножения, роста и развития организмов.</w:t>
      </w:r>
    </w:p>
    <w:p w:rsidR="00503ADC" w:rsidRDefault="007544FA">
      <w:pPr>
        <w:pStyle w:val="pStyleText"/>
      </w:pPr>
      <w:r>
        <w:rPr>
          <w:rStyle w:val="fStyleText"/>
        </w:rPr>
        <w:t>Организм</w:t>
      </w:r>
    </w:p>
    <w:p w:rsidR="00503ADC" w:rsidRDefault="007544FA">
      <w:pPr>
        <w:pStyle w:val="pStyleText"/>
      </w:pPr>
      <w:r>
        <w:rPr>
          <w:rStyle w:val="fStyleText"/>
        </w:rPr>
        <w:t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</w:t>
      </w:r>
    </w:p>
    <w:p w:rsidR="00503ADC" w:rsidRDefault="007544FA">
      <w:pPr>
        <w:pStyle w:val="pStyleText"/>
      </w:pPr>
      <w:r>
        <w:rPr>
          <w:rStyle w:val="fStyleText"/>
        </w:rPr>
        <w:t>Обмен веществ и превращения энергии,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</w:t>
      </w:r>
    </w:p>
    <w:p w:rsidR="00503ADC" w:rsidRDefault="007544FA">
      <w:pPr>
        <w:pStyle w:val="pStyleText"/>
      </w:pPr>
      <w:r>
        <w:rPr>
          <w:rStyle w:val="fStyleText"/>
        </w:rPr>
        <w:t>Рост и развитие организмов. Размножение. Бесполое и половое размножение. Половые клетки. Оплодотворение. Наследственность и изменчивость</w:t>
      </w:r>
      <w:proofErr w:type="gramStart"/>
      <w:r>
        <w:rPr>
          <w:rStyle w:val="fStyleText"/>
        </w:rPr>
        <w:t xml:space="preserve"> ,</w:t>
      </w:r>
      <w:proofErr w:type="gramEnd"/>
      <w:r>
        <w:rPr>
          <w:rStyle w:val="fStyleText"/>
        </w:rPr>
        <w:t>свойства организмов. Наследственная и ненаследственная изменчивость.</w:t>
      </w:r>
    </w:p>
    <w:p w:rsidR="00503ADC" w:rsidRDefault="007544FA">
      <w:pPr>
        <w:pStyle w:val="pStyleText"/>
      </w:pPr>
      <w:r>
        <w:rPr>
          <w:rStyle w:val="fStyleText"/>
        </w:rPr>
        <w:t>Приспособленность организмов к условиям среды.</w:t>
      </w:r>
    </w:p>
    <w:p w:rsidR="00503ADC" w:rsidRDefault="007544FA">
      <w:pPr>
        <w:pStyle w:val="pStyleText"/>
      </w:pPr>
      <w:r>
        <w:rPr>
          <w:rStyle w:val="fStyleText"/>
        </w:rPr>
        <w:t>Вид</w:t>
      </w:r>
    </w:p>
    <w:p w:rsidR="00503ADC" w:rsidRDefault="007544FA">
      <w:pPr>
        <w:pStyle w:val="pStyleText"/>
      </w:pPr>
      <w:r>
        <w:rPr>
          <w:rStyle w:val="fStyleText"/>
        </w:rPr>
        <w:t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</w:t>
      </w:r>
    </w:p>
    <w:p w:rsidR="00503ADC" w:rsidRDefault="007544FA">
      <w:pPr>
        <w:pStyle w:val="pStyleText"/>
      </w:pPr>
      <w:r>
        <w:rPr>
          <w:rStyle w:val="fStyleText"/>
        </w:rPr>
        <w:t>Ч. Дарвин</w:t>
      </w:r>
      <w:proofErr w:type="gramStart"/>
      <w:r>
        <w:rPr>
          <w:rStyle w:val="fStyleText"/>
        </w:rPr>
        <w:t xml:space="preserve"> ,</w:t>
      </w:r>
      <w:proofErr w:type="gramEnd"/>
      <w:r>
        <w:rPr>
          <w:rStyle w:val="fStyleText"/>
        </w:rPr>
        <w:t xml:space="preserve">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503ADC" w:rsidRDefault="007544FA">
      <w:pPr>
        <w:pStyle w:val="pStyleText"/>
      </w:pPr>
      <w:r>
        <w:rPr>
          <w:rStyle w:val="fStyleText"/>
        </w:rPr>
        <w:t>Экосистемы</w:t>
      </w:r>
    </w:p>
    <w:p w:rsidR="00503ADC" w:rsidRDefault="007544FA">
      <w:pPr>
        <w:pStyle w:val="pStyleText"/>
      </w:pPr>
      <w:r>
        <w:rPr>
          <w:rStyle w:val="fStyleText"/>
        </w:rPr>
        <w:t xml:space="preserve">Экология, экологические факторы, их влияние на организмы. </w:t>
      </w:r>
      <w:proofErr w:type="spellStart"/>
      <w:r>
        <w:rPr>
          <w:rStyle w:val="fStyleText"/>
        </w:rPr>
        <w:t>Экосистемная</w:t>
      </w:r>
      <w:proofErr w:type="spellEnd"/>
      <w:r>
        <w:rPr>
          <w:rStyle w:val="fStyleText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>
        <w:rPr>
          <w:rStyle w:val="fStyleText"/>
        </w:rPr>
        <w:t>Агроэкосистема</w:t>
      </w:r>
      <w:proofErr w:type="spellEnd"/>
      <w:r>
        <w:rPr>
          <w:rStyle w:val="fStyleText"/>
        </w:rPr>
        <w:t xml:space="preserve"> (</w:t>
      </w:r>
      <w:proofErr w:type="spellStart"/>
      <w:r>
        <w:rPr>
          <w:rStyle w:val="fStyleText"/>
        </w:rPr>
        <w:t>агроценоз</w:t>
      </w:r>
      <w:proofErr w:type="spellEnd"/>
      <w:r>
        <w:rPr>
          <w:rStyle w:val="fStyleText"/>
        </w:rPr>
        <w:t>) как искусственное сообщество организмов. Круговорот веществ и поток энергии в биогеоценозах.</w:t>
      </w:r>
    </w:p>
    <w:p w:rsidR="00503ADC" w:rsidRDefault="007544FA">
      <w:pPr>
        <w:pStyle w:val="pStyleText"/>
      </w:pPr>
      <w:r>
        <w:rPr>
          <w:rStyle w:val="fStyleText"/>
        </w:rPr>
        <w:t xml:space="preserve">Биосфера </w:t>
      </w:r>
      <w:proofErr w:type="spellStart"/>
      <w:r>
        <w:rPr>
          <w:rStyle w:val="fStyleText"/>
        </w:rPr>
        <w:t>mdash</w:t>
      </w:r>
      <w:proofErr w:type="spellEnd"/>
      <w:r>
        <w:rPr>
          <w:rStyle w:val="fStyleText"/>
        </w:rPr>
        <w:t xml:space="preserve">; глобальная экосистема. В. И. </w:t>
      </w:r>
      <w:proofErr w:type="spellStart"/>
      <w:r>
        <w:rPr>
          <w:rStyle w:val="fStyleText"/>
        </w:rPr>
        <w:t>nbsp</w:t>
      </w:r>
      <w:proofErr w:type="spellEnd"/>
      <w:r>
        <w:rPr>
          <w:rStyle w:val="fStyleText"/>
        </w:rPr>
        <w:t xml:space="preserve">; Вернадский </w:t>
      </w:r>
      <w:proofErr w:type="spellStart"/>
      <w:r>
        <w:rPr>
          <w:rStyle w:val="fStyleText"/>
        </w:rPr>
        <w:t>nbsp</w:t>
      </w:r>
      <w:proofErr w:type="spellEnd"/>
      <w:r>
        <w:rPr>
          <w:rStyle w:val="fStyleText"/>
        </w:rPr>
        <w:t xml:space="preserve">;, основоположник учения о биосфере. Структура </w:t>
      </w:r>
      <w:proofErr w:type="spellStart"/>
      <w:r>
        <w:rPr>
          <w:rStyle w:val="fStyleText"/>
        </w:rPr>
        <w:t>биосферы</w:t>
      </w:r>
      <w:proofErr w:type="gramStart"/>
      <w:r>
        <w:rPr>
          <w:rStyle w:val="fStyleText"/>
        </w:rPr>
        <w:t>.Р</w:t>
      </w:r>
      <w:proofErr w:type="gramEnd"/>
      <w:r>
        <w:rPr>
          <w:rStyle w:val="fStyleText"/>
        </w:rPr>
        <w:t>аспространение</w:t>
      </w:r>
      <w:proofErr w:type="spellEnd"/>
      <w:r>
        <w:rPr>
          <w:rStyle w:val="fStyleText"/>
        </w:rPr>
        <w:t xml:space="preserve"> и роль живого вещества в биосфере.</w:t>
      </w:r>
    </w:p>
    <w:p w:rsidR="00503ADC" w:rsidRDefault="007544FA">
      <w:pPr>
        <w:pStyle w:val="pStyleText"/>
      </w:pPr>
      <w:r>
        <w:rPr>
          <w:rStyle w:val="fStyleText"/>
        </w:rPr>
        <w:t>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</w:t>
      </w:r>
    </w:p>
    <w:p w:rsidR="00503ADC" w:rsidRDefault="007544FA">
      <w:pPr>
        <w:pStyle w:val="pStyleText"/>
      </w:pPr>
      <w:r>
        <w:rPr>
          <w:rStyle w:val="fStyleText"/>
        </w:rPr>
        <w:lastRenderedPageBreak/>
        <w:t xml:space="preserve">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   </w:t>
      </w:r>
      <w:proofErr w:type="spellStart"/>
      <w:r>
        <w:rPr>
          <w:rStyle w:val="fStyleText"/>
        </w:rPr>
        <w:t>nbsp</w:t>
      </w:r>
      <w:proofErr w:type="spellEnd"/>
      <w:r>
        <w:rPr>
          <w:rStyle w:val="fStyleText"/>
        </w:rPr>
        <w:t>;</w:t>
      </w:r>
    </w:p>
    <w:p w:rsidR="00503ADC" w:rsidRDefault="007544FA">
      <w:pPr>
        <w:pStyle w:val="1"/>
      </w:pPr>
      <w:bookmarkStart w:id="10" w:name="_Toc10"/>
      <w:r>
        <w:t>3. Тематическое поурочное планирование</w:t>
      </w:r>
      <w:bookmarkEnd w:id="10"/>
    </w:p>
    <w:p w:rsidR="00503ADC" w:rsidRDefault="007544FA">
      <w:pPr>
        <w:pStyle w:val="pStyleTextRight"/>
      </w:pPr>
      <w:r>
        <w:rPr>
          <w:rStyle w:val="fStyleText"/>
        </w:rPr>
        <w:t>Таблица 3.1</w:t>
      </w:r>
    </w:p>
    <w:p w:rsidR="00503ADC" w:rsidRDefault="007544FA">
      <w:pPr>
        <w:pStyle w:val="pStyleTextCenter"/>
      </w:pPr>
      <w:r>
        <w:rPr>
          <w:rStyle w:val="fStyleText"/>
        </w:rPr>
        <w:t>Тематическое поурочное планирование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2339"/>
        <w:gridCol w:w="2772"/>
        <w:gridCol w:w="2702"/>
        <w:gridCol w:w="2681"/>
      </w:tblGrid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t>№ урока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t>Наименование разделов программы, темы урока</w:t>
            </w:r>
          </w:p>
        </w:tc>
        <w:tc>
          <w:tcPr>
            <w:tcW w:w="0" w:type="dxa"/>
            <w:gridSpan w:val="3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t>Планируемые образовательные результаты изучение раздела</w:t>
            </w:r>
          </w:p>
        </w:tc>
      </w:tr>
      <w:tr w:rsidR="00503ADC">
        <w:trPr>
          <w:trHeight w:val="369"/>
        </w:trPr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t>личностные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t>метапредметные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t>предметные</w:t>
            </w:r>
          </w:p>
        </w:tc>
      </w:tr>
      <w:tr w:rsidR="00503ADC">
        <w:trPr>
          <w:trHeight w:val="369"/>
        </w:trPr>
        <w:tc>
          <w:tcPr>
            <w:tcW w:w="0" w:type="dxa"/>
            <w:gridSpan w:val="5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t xml:space="preserve">Раздел 1. </w:t>
            </w:r>
            <w:proofErr w:type="spellStart"/>
            <w:r>
              <w:rPr>
                <w:rStyle w:val="fStyleTableTh"/>
              </w:rPr>
              <w:t>ВВедение</w:t>
            </w:r>
            <w:proofErr w:type="spellEnd"/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1/1.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Биология — наука о живой природе. Методы исследования в биологии. Сущность жизни и свойства живого.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Приведение примеров профессий, связанных с биологией. Общение с окружающими (родственники, знакомые, сверстники) о профессиях, связанных с биологией. Подготовка </w:t>
            </w:r>
            <w:proofErr w:type="spellStart"/>
            <w:r>
              <w:rPr>
                <w:rStyle w:val="fStyleTable"/>
              </w:rPr>
              <w:t>мультимедиапрезентации</w:t>
            </w:r>
            <w:proofErr w:type="spellEnd"/>
            <w:r>
              <w:rPr>
                <w:rStyle w:val="fStyleTable"/>
              </w:rPr>
              <w:t xml:space="preserve"> о профессиях, связанных с биологией.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Характеристика основных методов научного познания, этапов научного исследования. Самостоятельное формулирование проблемы исследования. Составление поэтапной структуры будущего самостоятельного исследования.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Определение понятий, формируемых в ходе изучения темы. Характеристика биологии как науки о живой природе. Раскрытие значения биологических знаний в современной жизни. Характеристика основных свойств живого. Объяснение причин затруднений, связанных с определением понятия «жизнь». Приведение примеров биологических систем разного уровня организации. Сравнение свойств, проявляющихся у объектов живой и неживой природы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.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2/2.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Экскурсия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Многообразие живых организмов (на примере парка или природного участка)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gridSpan w:val="5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t>Раздел 2. Молекулярный уровень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3/1.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Молекулярный уровень: общая характеристика.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Подготовка и выступление с сообщением о роли </w:t>
            </w:r>
            <w:r>
              <w:rPr>
                <w:rStyle w:val="fStyleTable"/>
              </w:rPr>
              <w:lastRenderedPageBreak/>
              <w:t>витаминов в функционировании организма человека (в том числе с использованием средств ИКТ).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Обсуждение результатов работы с одноклассниками.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Обсуждение проблемы происхождения вирусов. Применение умений формулировать гипотезы, конструировать, проводить эксперименты, оценивать полученные результаты на основе содержания работы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Анализ текста учебника с целью самостоятельного </w:t>
            </w:r>
            <w:r>
              <w:rPr>
                <w:rStyle w:val="fStyleTable"/>
              </w:rPr>
              <w:lastRenderedPageBreak/>
              <w:t>выявления биологических закономерностей.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Установление причинно-следственных связей между химическим строением, свойствами и функциями углеводов на основе анализа рисунков и текстов в учебнике.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Установление причинно-следственных связей между химическим строением, свойствами и функциями углеводов на основе анализа рисунков и текстов в учебнике.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Обсуждение в классе проблемы накопления жиров организмами в целях установления причинно-следственных связей в природе.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Решение биологических задач: на математический расчет; применение принципа комплементарности.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Определение понятий, формируемых в ходе изучения темы. </w:t>
            </w:r>
            <w:r>
              <w:rPr>
                <w:rStyle w:val="fStyleTable"/>
              </w:rPr>
              <w:lastRenderedPageBreak/>
              <w:t>Характеристика молекулярного уровня организации живого. Описание особенностей строения органических веществ как биополимеров. Объяснение причин изучения свойств органических веществ именно в составе клетки, разнообразия свойств биополимеров, входящих в состав живых организмов.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Характеристика состава и строения молекул углеводов.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Приведение примеров углеводов, входящих в состав организмов. Указание места их локализации и биологической роли. Характеристика состава и строения молекул липидов.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Приведение примеров липидов, входящих в состав организмов.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Указание места их локализации и биологической роли.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Характеристика состава и строения молекул белков; причин возможного нарушения природной структуры (денатурации) белков. Приведение примеров денатурации белков.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Установление причинно-следственных связей между химическим строением, свойствами и </w:t>
            </w:r>
            <w:r>
              <w:rPr>
                <w:rStyle w:val="fStyleTable"/>
              </w:rPr>
              <w:lastRenderedPageBreak/>
              <w:t>функциями белков на основе анализа рисунков и текстов в учебнике. Приведение примеров белков, входящих в состав организмов. Указание места их локализации и биологической роли. Характеристика состава и строения молекул нуклеиновых кислот. Установление причинно-следственных связей между химическим строением, свойствами и функциями нуклеиновых кислот на основе анализа рисунков и текстов в учебнике. Приведение примеров нуклеиновых кислот, входящих в состав организмов. Указание места их локализации и биологической роли. Составление плана параграфа учебника.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Характеристика состава и строения молекулы АТФ. Приведение примеров витаминов, входящих в состав организмов, и их биологической роли.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Характеристика роли биологических катализаторов в клетке. Описание механизма работы ферментов. Приведение примеров ферментов. Указание их локализации в организме и их </w:t>
            </w:r>
            <w:r>
              <w:rPr>
                <w:rStyle w:val="fStyleTable"/>
              </w:rPr>
              <w:lastRenderedPageBreak/>
              <w:t>биологической роли. Установление причинно-следственных связей между белковой природой ферментов и оптимальными условиями их функционирования. Характеристика вирусов как неклеточных форм жизни, цикла развития вируса. Описание общего плана строения вирусов. Приведение примеров вирусов и заболеваний, вызываемых ими.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lastRenderedPageBreak/>
              <w:t>4/2.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Углеводы.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lastRenderedPageBreak/>
              <w:t>5/3.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Липиды.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6/4.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Состав и строение белков.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7/5.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Функции белков.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8/6.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Нуклеиновые кислоты.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9/7.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АТФ и другие органические соединения клетки.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10/8.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Биологические катализаторы.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11/9.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Вирусы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12/10.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Обобщение. Тестирование.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gridSpan w:val="5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lastRenderedPageBreak/>
              <w:t>Раздел 3. Клеточный уровень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13/1.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Клеточный уровень: общая характеристика.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Установление причинно-следственных связей между продолжительностью деления клетки и продолжительностью остального периода жизненного цикла клетки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Решение расчетных задач, основанных на фактическом биологическом материале. Сравнение организмов по способу получения питательных веществ. Составление схемы «Классификация организмов по способу питания» с приведением конкретных примеров.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Определение понятий, формируемых в ходе изучения темы. Характеристика клетки как структурной и функциональной единицы жизни, ее химического состава, методов изучения. Объяснение основных положений клеточной теории. Сравнение принципов работы и возможностей световой и электронной микроскопической техники. Характеристика и сравнение процессов фагоцитоза и </w:t>
            </w:r>
            <w:proofErr w:type="spellStart"/>
            <w:r>
              <w:rPr>
                <w:rStyle w:val="fStyleTable"/>
              </w:rPr>
              <w:t>пиноцитоза</w:t>
            </w:r>
            <w:proofErr w:type="spellEnd"/>
            <w:r>
              <w:rPr>
                <w:rStyle w:val="fStyleTable"/>
              </w:rPr>
              <w:t xml:space="preserve">. Описание особенностей строения частей и органоидов клетки. Установление причинно-следственных связей: между строением клетки и </w:t>
            </w:r>
            <w:r>
              <w:rPr>
                <w:rStyle w:val="fStyleTable"/>
              </w:rPr>
              <w:lastRenderedPageBreak/>
              <w:t xml:space="preserve">осуществлением ею процессов фагоцитоза; между строением и функциями клеточной мембраны. Характеристика строения ядра клетки и его связи с эндоплазматической сетью. Решение биологических задач на определение числа хромосом в гаплоидном и диплоидном наборе. Характеристика строения перечисленных органоидов клетки. Описание их функций. Установление причинно-следственных связей, выражающихся во взаимосвязи строения и функций биологических систем на примере клетки, ее органоидов и выполняемых ими функций. Характеристика особенностей строения клеток прокариот и эукариот. Сравнение особенностей строения клеток с целью выявления сходства и </w:t>
            </w:r>
            <w:proofErr w:type="spellStart"/>
            <w:r>
              <w:rPr>
                <w:rStyle w:val="fStyleTable"/>
              </w:rPr>
              <w:t>различия</w:t>
            </w:r>
            <w:proofErr w:type="gramStart"/>
            <w:r>
              <w:rPr>
                <w:rStyle w:val="fStyleTable"/>
              </w:rPr>
              <w:t>.О</w:t>
            </w:r>
            <w:proofErr w:type="gramEnd"/>
            <w:r>
              <w:rPr>
                <w:rStyle w:val="fStyleTable"/>
              </w:rPr>
              <w:t>бсуждение</w:t>
            </w:r>
            <w:proofErr w:type="spellEnd"/>
            <w:r>
              <w:rPr>
                <w:rStyle w:val="fStyleTable"/>
              </w:rPr>
              <w:t xml:space="preserve"> в классе проблемных вопросов, связанных с процессами обмена веществ в биологических системах. Характеристика основных этапов энергетического обмена </w:t>
            </w:r>
            <w:r>
              <w:rPr>
                <w:rStyle w:val="fStyleTable"/>
              </w:rPr>
              <w:lastRenderedPageBreak/>
              <w:t xml:space="preserve">в клетках организмов. Сравнение энергетической эффективности гликолиза и клеточного дыхания. Характеристика значения фотосинтеза. </w:t>
            </w:r>
            <w:proofErr w:type="gramStart"/>
            <w:r>
              <w:rPr>
                <w:rStyle w:val="fStyleTable"/>
              </w:rPr>
              <w:t xml:space="preserve">Характеристика </w:t>
            </w:r>
            <w:proofErr w:type="spellStart"/>
            <w:r>
              <w:rPr>
                <w:rStyle w:val="fStyleTable"/>
              </w:rPr>
              <w:t>темновой</w:t>
            </w:r>
            <w:proofErr w:type="spellEnd"/>
            <w:r>
              <w:rPr>
                <w:rStyle w:val="fStyleTable"/>
              </w:rPr>
              <w:t xml:space="preserve"> и световой фаз фотосинтеза по схеме, приведенной в учебнике.</w:t>
            </w:r>
            <w:proofErr w:type="gramEnd"/>
            <w:r>
              <w:rPr>
                <w:rStyle w:val="fStyleTable"/>
              </w:rPr>
              <w:t xml:space="preserve"> Сравнение процессов фотосинтеза и хемосинтеза.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Применение принципа комплементарности и генетического кода для описания процессов транскрипции и трансляции. Характеристика биологического значения митоза. Описание основных фаз митоза.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14/2.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Общие сведения о клетках. Клеточная мембрана.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15/3.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Ядро.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16/4.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Эндоплазматическая сеть. Рибосомы. Комплекс </w:t>
            </w:r>
            <w:proofErr w:type="spellStart"/>
            <w:r>
              <w:rPr>
                <w:rStyle w:val="fStyleTable"/>
              </w:rPr>
              <w:t>Гольджи</w:t>
            </w:r>
            <w:proofErr w:type="spellEnd"/>
            <w:r>
              <w:rPr>
                <w:rStyle w:val="fStyleTable"/>
              </w:rPr>
              <w:t>. Лизосомы.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17/5.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Митохондрии. Пластиды. Клеточный центр. Органоиды движения. Клеточные включения.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18/6.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Особенности строения клеток эукариот и прокариот.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19/7.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Ассимиляция и диссимиляция. </w:t>
            </w:r>
            <w:r>
              <w:rPr>
                <w:rStyle w:val="fStyleTable"/>
              </w:rPr>
              <w:lastRenderedPageBreak/>
              <w:t>Метаболизм.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lastRenderedPageBreak/>
              <w:t>20/8.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Энергетический обмен в клетке.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21/9.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Фотосинтез и хемосинтез.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22/10.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Автотрофы и гетеротрофы.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23/11.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Синтез белков в клетке.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24/12.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Деление клетки. Митоз.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25/13.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Лабораторная работа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Изучение клеток и тканей растений и животных на готовых микропрепаратах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26/14.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Обобщение. Тестирование.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gridSpan w:val="5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lastRenderedPageBreak/>
              <w:t>Раздел 4. Организменный уровень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27/1.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Размножение организмов.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Представление результатов исследовательской и проектной деятельности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Подготовка сообщений к уроку-семинару «Селекция на службе человека». Выступление с сообщениями по теме. Обсуждение сообщений учащихся.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Характеристика организменного уровня организации живого; процессов бесполого и полового размножения и их сравнение. Описание способов вегетативного размножения растений. Приведение примеров организмов, размножающихся половым и бесполым путем. Характеристика стадий развития половых клеток и стадий мейоза по </w:t>
            </w:r>
            <w:r>
              <w:rPr>
                <w:rStyle w:val="fStyleTable"/>
              </w:rPr>
              <w:lastRenderedPageBreak/>
              <w:t xml:space="preserve">схемам. Сравнение митоза и мейоза. Объяснение биологической сущности митоза и оплодотворения. </w:t>
            </w:r>
            <w:proofErr w:type="gramStart"/>
            <w:r>
              <w:rPr>
                <w:rStyle w:val="fStyleTable"/>
              </w:rPr>
              <w:t>Определение понятий, формируемых в ходе изучения темы: онтогенез, эмбриональный период онтогенеза (эмбриогенез), постэмбриональный период онтогенеза, прямое развитие, непрямое развитие, закон зародышевого сходства, биогенетический закон, филогенез.</w:t>
            </w:r>
            <w:proofErr w:type="gramEnd"/>
            <w:r>
              <w:rPr>
                <w:rStyle w:val="fStyleTable"/>
              </w:rPr>
              <w:t xml:space="preserve"> Характеристика периодов онтогенеза. Описание особенностей онтогенеза на примере различных групп организмов. Объяснение биологической сущности биогенетического закона. Выделение принципиальных особенностей в онтогенезе животных с прямым и непрямым развитием. Характеристика сущности гибридологического метода.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Описание опытов, проводимых Г. Менделем по моногибридному скрещиванию. Составление схем </w:t>
            </w:r>
            <w:r>
              <w:rPr>
                <w:rStyle w:val="fStyleTable"/>
              </w:rPr>
              <w:lastRenderedPageBreak/>
              <w:t xml:space="preserve">скрещивания. Объяснение цитологических основ закономерностей наследования признаков при моногибридном скрещивании. Решение задач на моногибридное скрещивание. Характеристика сущности анализирующего скрещивания. Составление схем скрещивания. Решение задач на наследование признаков при неполном доминировании. Характеристика и объяснение сущности закона независимого наследования признаков. Составление схем скрещивания и решеток </w:t>
            </w:r>
            <w:proofErr w:type="spellStart"/>
            <w:r>
              <w:rPr>
                <w:rStyle w:val="fStyleTable"/>
              </w:rPr>
              <w:t>Пеннета</w:t>
            </w:r>
            <w:proofErr w:type="spellEnd"/>
            <w:r>
              <w:rPr>
                <w:rStyle w:val="fStyleTable"/>
              </w:rPr>
              <w:t xml:space="preserve">. Решение задач на </w:t>
            </w:r>
            <w:proofErr w:type="spellStart"/>
            <w:r>
              <w:rPr>
                <w:rStyle w:val="fStyleTable"/>
              </w:rPr>
              <w:t>дигибридное</w:t>
            </w:r>
            <w:proofErr w:type="spellEnd"/>
            <w:r>
              <w:rPr>
                <w:rStyle w:val="fStyleTable"/>
              </w:rPr>
              <w:t xml:space="preserve"> скрещивание. Определение понятий, формируемых в ходе изучения темы. Характеристика и объяснение закономерностей наследования признаков, сцепленных с полом. Составление схем скрещивания. Установление причинно-следственных связей между влиянием среды и системными проявлениями признака на примере зависимости развития пола особи от </w:t>
            </w:r>
            <w:r>
              <w:rPr>
                <w:rStyle w:val="fStyleTable"/>
              </w:rPr>
              <w:lastRenderedPageBreak/>
              <w:t xml:space="preserve">ее хромосомного набора. Решение задач на наследование признаков, сцепленных с полом. Выступление с сообщениями по теме. Обсуждение выступлений. Характеристика закономерностей </w:t>
            </w:r>
            <w:proofErr w:type="spellStart"/>
            <w:r>
              <w:rPr>
                <w:rStyle w:val="fStyleTable"/>
              </w:rPr>
              <w:t>модификационной</w:t>
            </w:r>
            <w:proofErr w:type="spellEnd"/>
            <w:r>
              <w:rPr>
                <w:rStyle w:val="fStyleTable"/>
              </w:rPr>
              <w:t xml:space="preserve"> изменчивости организмов. Приведение примеров </w:t>
            </w:r>
            <w:proofErr w:type="spellStart"/>
            <w:r>
              <w:rPr>
                <w:rStyle w:val="fStyleTable"/>
              </w:rPr>
              <w:t>модификационной</w:t>
            </w:r>
            <w:proofErr w:type="spellEnd"/>
            <w:r>
              <w:rPr>
                <w:rStyle w:val="fStyleTable"/>
              </w:rPr>
              <w:t xml:space="preserve"> изменчивости и проявления нормы реакции. Установление причинно-следственных связей на примере организмов с широкой и узкой нормой </w:t>
            </w:r>
            <w:proofErr w:type="spellStart"/>
            <w:r>
              <w:rPr>
                <w:rStyle w:val="fStyleTable"/>
              </w:rPr>
              <w:t>реакции</w:t>
            </w:r>
            <w:proofErr w:type="gramStart"/>
            <w:r>
              <w:rPr>
                <w:rStyle w:val="fStyleTable"/>
              </w:rPr>
              <w:t>.Х</w:t>
            </w:r>
            <w:proofErr w:type="gramEnd"/>
            <w:r>
              <w:rPr>
                <w:rStyle w:val="fStyleTable"/>
              </w:rPr>
              <w:t>арактеристика</w:t>
            </w:r>
            <w:proofErr w:type="spellEnd"/>
            <w:r>
              <w:rPr>
                <w:rStyle w:val="fStyleTable"/>
              </w:rPr>
              <w:t xml:space="preserve"> закономерностей мутационной изменчивости организмов. Приведение примеров мутаций у организмов. Сравнение модификаций и мутаций. Обсуждение проблем изменчивости организмов. Характеристика методов селекционной работы. Сравнение массового и индивидуального отбора.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28/2.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Развитие половых клеток. Мейоз. Оплодотворение.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29/3.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Индивидуальное развитие организмов. Биогенетический закон.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30/4.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Закономерности наследования признаков, установленные Г. Менделем. Моногибридное </w:t>
            </w:r>
            <w:r>
              <w:rPr>
                <w:rStyle w:val="fStyleTable"/>
              </w:rPr>
              <w:lastRenderedPageBreak/>
              <w:t>скрещивание.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lastRenderedPageBreak/>
              <w:t>31/5.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Неполное доминирование. Генотип и фенотип. Анализирующее скрещивание.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32/6.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proofErr w:type="spellStart"/>
            <w:r>
              <w:rPr>
                <w:rStyle w:val="fStyleTable"/>
              </w:rPr>
              <w:t>Дигибридное</w:t>
            </w:r>
            <w:proofErr w:type="spellEnd"/>
            <w:r>
              <w:rPr>
                <w:rStyle w:val="fStyleTable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33/7.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Сцепленное наследование признаков.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34/8.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Закономерности изменчивости: </w:t>
            </w:r>
            <w:proofErr w:type="spellStart"/>
            <w:r>
              <w:rPr>
                <w:rStyle w:val="fStyleTable"/>
              </w:rPr>
              <w:t>модификационная</w:t>
            </w:r>
            <w:proofErr w:type="spellEnd"/>
            <w:r>
              <w:rPr>
                <w:rStyle w:val="fStyleTable"/>
              </w:rPr>
              <w:t xml:space="preserve"> изменчивость. Норма реакции.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35/9.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Закономерности изменчивости: мутационная изменчивость.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36/10.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Основные методы селекции растений, животных и микроорганизмов.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37/11.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Практическая работа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Выявление изменчивости у организмов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38/12.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Обобщение. Тестирование.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gridSpan w:val="5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lastRenderedPageBreak/>
              <w:t>Раздел 5. Популяционно-видовой уровень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39/1.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Популяционно-видовой уровень: общая характеристика. Экологические </w:t>
            </w:r>
            <w:r>
              <w:rPr>
                <w:rStyle w:val="fStyleTable"/>
              </w:rPr>
              <w:lastRenderedPageBreak/>
              <w:t>факторы и условия среды.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Выступление с сообщениями по теме. Представление результатов исследовательской и </w:t>
            </w:r>
            <w:r>
              <w:rPr>
                <w:rStyle w:val="fStyleTable"/>
              </w:rPr>
              <w:lastRenderedPageBreak/>
              <w:t>проектной деятельности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Подготовка сообщений/мультимедиа презентаций о Ч. Дарвине. Работа с </w:t>
            </w:r>
            <w:proofErr w:type="gramStart"/>
            <w:r>
              <w:rPr>
                <w:rStyle w:val="fStyleTable"/>
              </w:rPr>
              <w:t>интернет-источниками</w:t>
            </w:r>
            <w:proofErr w:type="gramEnd"/>
            <w:r>
              <w:rPr>
                <w:rStyle w:val="fStyleTable"/>
              </w:rPr>
              <w:t xml:space="preserve"> </w:t>
            </w:r>
            <w:r>
              <w:rPr>
                <w:rStyle w:val="fStyleTable"/>
              </w:rPr>
              <w:lastRenderedPageBreak/>
              <w:t>информации. Разработка экспериментов по изучению действия отбора как основа будущего учебно-исследовательского проекта. Работа с дополнительными информационными источниками с целью подготовки сообщения/мультимедиа презентации о доказательствах эволюции и др.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lastRenderedPageBreak/>
              <w:t xml:space="preserve">Определение понятий, формируемых в ходе изучения темы. Характеристика критериев вида; </w:t>
            </w:r>
            <w:r>
              <w:rPr>
                <w:rStyle w:val="fStyleTable"/>
              </w:rPr>
              <w:lastRenderedPageBreak/>
              <w:t>популяционной структуры вида. Описание свойств популяций. Объяснение роли репродуктивной изоляции в поддержании целостности вида. Характеристика основных экологических факторов и условий среды. Установление причинно-следственных связей на примере влияния экологических условий на организмы. Характеристика и сравнение эволюционных представлений Ж. Б. Ламарка и основных положений учения Ч. Дарвина. Объяснение закономерностей эволюционных процессов с позиций учения Ч. Дарвина. Характеристика причин изменчивости генофонда.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Приведение примеров доказатель</w:t>
            </w:r>
            <w:proofErr w:type="gramStart"/>
            <w:r>
              <w:rPr>
                <w:rStyle w:val="fStyleTable"/>
              </w:rPr>
              <w:t>ств пр</w:t>
            </w:r>
            <w:proofErr w:type="gramEnd"/>
            <w:r>
              <w:rPr>
                <w:rStyle w:val="fStyleTable"/>
              </w:rPr>
              <w:t xml:space="preserve">испособительного (адаптивного) характера изменений генофонда. Обсуждение проблем движущих сил эволюции с позиций современной биологии. Характеристика форм борьбы за существование и естественного отбора. Приведение примеров их проявления в </w:t>
            </w:r>
            <w:r>
              <w:rPr>
                <w:rStyle w:val="fStyleTable"/>
              </w:rPr>
              <w:lastRenderedPageBreak/>
              <w:t>природе. Характеристика механизмов географического видообразования с использованием рисунка учебника. Выдвижение гипотез о других возможных механизмах видообразования. Характеристика главных направлений эволюции. Сравнение микро- и макроэволюции. Обсуждение проблем макроэволюции с одноклассниками и учителем.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lastRenderedPageBreak/>
              <w:t>40/2.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Происхождение видов. Развитие эволюционных представлений. Популяция как элементарная единица эволюции.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41/3.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Борьба за существование и естественный отбор.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42/4.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Видообразование.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43/5.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Макроэволюция.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44/6.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Лабораторная работа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Выявление приспособлений у организмов к среде обитания (на конкретных примерах).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45/7.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Практическая работа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Изучение морфологического критерия вида.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46/8.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Экскурсия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Естественный отбор — движущая сила эволюции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47/9.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Обобщение. Тестирование.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gridSpan w:val="5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lastRenderedPageBreak/>
              <w:t xml:space="preserve">Раздел 6. </w:t>
            </w:r>
            <w:proofErr w:type="spellStart"/>
            <w:r>
              <w:rPr>
                <w:rStyle w:val="fStyleTableTh"/>
              </w:rPr>
              <w:t>Экосистемный</w:t>
            </w:r>
            <w:proofErr w:type="spellEnd"/>
            <w:r>
              <w:rPr>
                <w:rStyle w:val="fStyleTableTh"/>
              </w:rPr>
              <w:t xml:space="preserve"> уровень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48/1.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Сообщество, экосистема, биогеоценоз.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формирование личного отношения к экологическим проблемам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Разработка плана урока-экскурсии. Подготовка отчета об экскурсии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Определение понятий, формируемых в ходе изучения темы. Описание и сравнение экосистем различного уровня. Приведение примеров экосистем разного уровня. Характеристика аквариума как искусственной экосистемы. Характеристика морфологической и пространственной структуры сообществ. Анализ структуры биотических сообществ по схеме.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Решение экологических задач на применение экологических закономерностей. Приведение примеров </w:t>
            </w:r>
            <w:r>
              <w:rPr>
                <w:rStyle w:val="fStyleTable"/>
              </w:rPr>
              <w:lastRenderedPageBreak/>
              <w:t>положительных и отрицательных взаимоотношений организмов в популяциях. Характеристика роли автотрофных и гетеротрофных организмов в экосистеме. Решение экологических задач на применение экологических закономерностей. Характеристика процессов саморазвития экосистемы. Сравнение первичной и вторичной сукцессии.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49/2.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Состав и структура сообщества.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50/3.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Межвидовые отношения организмов в экосистеме.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51/4.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Потоки вещества и энергии в экосистеме.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52/5.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Саморазвитие экосистемы.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53/6.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Экскурсия Изучение и описание экосистемы своей местности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54/7.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Обобщение. Тестирование.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gridSpan w:val="5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lastRenderedPageBreak/>
              <w:t>Раздел 7. Биосферный уровень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55/1.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Биосфера. Средообразующая деятельность организмов.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расширение кругозора, формирование критического отношения к информации, полученной из различных источников.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Обсуждение проблем возникновения жизни с одноклассниками и учителем.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Разработка плана урока-экскурсии в краеведческий музей или на геологическое обнажение. Подготовка отчета об экскурсии.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Выступление с сообщениями по теме. Представление результатов учебно-исследовательской проектной деятельности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Характеристика биосферы как глобальной экосистемы. Приведение примеров воздействия живых организмов на различные среды жизни. Характеристика основных биогеохимических циклов на Земле с использованием иллюстраций учебника. Установление причинно-следственных связей между биомассой (продуктивностью) вида и его значением в поддержании функционирования сообщества. Характеристика процессов раннего этапа эволюции биосферы. Сравнение </w:t>
            </w:r>
            <w:r>
              <w:rPr>
                <w:rStyle w:val="fStyleTable"/>
              </w:rPr>
              <w:lastRenderedPageBreak/>
              <w:t>особенностей круговорота углерода на разных этапах эволюции биосферы Земли. Объяснение возможных причин экологических кризисов. Установление причинно-следственных связей между деятельностью человека и экологическими кризисами. Характеристика основных гипотез возникновения жизни на Земле.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Характеристика основных этапов в возникновении и развитии жизни на Земле. Описание положений основных гипотез возникновения жизни. Сравнение гипотез А. И. Опарина и Дж. </w:t>
            </w:r>
            <w:proofErr w:type="spellStart"/>
            <w:r>
              <w:rPr>
                <w:rStyle w:val="fStyleTable"/>
              </w:rPr>
              <w:t>Холдейна</w:t>
            </w:r>
            <w:proofErr w:type="spellEnd"/>
            <w:r>
              <w:rPr>
                <w:rStyle w:val="fStyleTable"/>
              </w:rPr>
              <w:t xml:space="preserve">. Обсуждение проблем возникновения и развития жизни с одноклассниками и учителем. Характеристика развития жизни на Земле в эры древнейшей и древней жизни. Приведение примеров организмов, населявших Землю в эры древнейшей и древней жизни. Характеристика основных периодов развития жизни на Земле в мезозое и кайнозое. Приведение примеров организмов, </w:t>
            </w:r>
            <w:r>
              <w:rPr>
                <w:rStyle w:val="fStyleTable"/>
              </w:rPr>
              <w:lastRenderedPageBreak/>
              <w:t>населявших Землю в кайнозое и мезозое. Установление причинно-следственных связей между условиями среды обитания и эволюционными процессами у различных групп организмов. Характеристика человека как биосоциального существа. Описание экологической ситуации в своей местности. Характеристика современного человечества как общества одноразового потребления. Обсуждение основных принципов рационального использования природных ресурсов.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56/2.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Круговорот веществ в биосфере.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57/3.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Эволюция биосферы.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58/4.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Гипотезы возникновения жизни. Развитие представлений о происхождении жизни.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59/5.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Современное состояние проблемы.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60/6.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Развитие жизни на Земле. Эры древнейшей и древней жизни. Развитие жизни в мезозое и кайнозое.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61/7.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 xml:space="preserve">Антропогенное </w:t>
            </w:r>
            <w:r>
              <w:rPr>
                <w:rStyle w:val="fStyleTable"/>
              </w:rPr>
              <w:lastRenderedPageBreak/>
              <w:t>воздействие на биосферу.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lastRenderedPageBreak/>
              <w:t>62/8.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Основы рационального природопользования.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63/9.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Экскурсия Развитие жизни на Земле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64/10.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Обобщение. Тестирование.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gridSpan w:val="5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lastRenderedPageBreak/>
              <w:t>Раздел 8. Резервное время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65/1.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Резервное время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расширение кругозора, формирование критического отношения к информации, полученной из различных источников.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Обсуждение проблем биосферы и экологии с одноклассниками и учителем.</w:t>
            </w:r>
          </w:p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Выступление с сообщениями по теме. Представление результатов учебно-исследовательской проектной деятельности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Определение понятий, формируемых в ходе изучения основ общей биологии.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66/2.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Резервное время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67/3.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Резервное время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68/4.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Резервное время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69/5.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Резервное время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70/6.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Резервное время</w:t>
            </w:r>
          </w:p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  <w:tc>
          <w:tcPr>
            <w:tcW w:w="0" w:type="dxa"/>
            <w:vMerge/>
          </w:tcPr>
          <w:p w:rsidR="00503ADC" w:rsidRDefault="00503ADC"/>
        </w:tc>
      </w:tr>
      <w:tr w:rsidR="00503ADC">
        <w:trPr>
          <w:trHeight w:val="369"/>
        </w:trPr>
        <w:tc>
          <w:tcPr>
            <w:tcW w:w="0" w:type="dxa"/>
            <w:gridSpan w:val="5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Итого: 70 часов.</w:t>
            </w:r>
          </w:p>
        </w:tc>
      </w:tr>
    </w:tbl>
    <w:p w:rsidR="00503ADC" w:rsidRDefault="00503ADC">
      <w:pPr>
        <w:pStyle w:val="pStyleText"/>
        <w:rPr>
          <w:rStyle w:val="fStyleText"/>
        </w:rPr>
      </w:pPr>
    </w:p>
    <w:p w:rsidR="00503ADC" w:rsidRDefault="007544FA">
      <w:pPr>
        <w:pStyle w:val="pStyleTextRight"/>
      </w:pPr>
      <w:r>
        <w:rPr>
          <w:rStyle w:val="fStyleText"/>
        </w:rPr>
        <w:t>Таблица 3.2</w:t>
      </w:r>
    </w:p>
    <w:p w:rsidR="00503ADC" w:rsidRDefault="007544FA">
      <w:pPr>
        <w:pStyle w:val="pStyleTextCenter"/>
      </w:pPr>
      <w:r>
        <w:rPr>
          <w:rStyle w:val="fStyleText"/>
        </w:rPr>
        <w:t>Тематическое планирование</w:t>
      </w:r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975"/>
        <w:gridCol w:w="2602"/>
        <w:gridCol w:w="1778"/>
        <w:gridCol w:w="1839"/>
      </w:tblGrid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t xml:space="preserve">Номер </w:t>
            </w:r>
            <w:r>
              <w:rPr>
                <w:rStyle w:val="fStyleTableTh"/>
              </w:rPr>
              <w:lastRenderedPageBreak/>
              <w:t>раздела программы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lastRenderedPageBreak/>
              <w:t xml:space="preserve">Наименование </w:t>
            </w:r>
            <w:r>
              <w:rPr>
                <w:rStyle w:val="fStyleTableTh"/>
              </w:rPr>
              <w:lastRenderedPageBreak/>
              <w:t>раздела программы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lastRenderedPageBreak/>
              <w:t xml:space="preserve">Продолжительность </w:t>
            </w:r>
            <w:r>
              <w:rPr>
                <w:rStyle w:val="fStyleTableTh"/>
              </w:rPr>
              <w:lastRenderedPageBreak/>
              <w:t>изучения раздела программы, в часах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lastRenderedPageBreak/>
              <w:t xml:space="preserve">Количество </w:t>
            </w:r>
            <w:r>
              <w:rPr>
                <w:rStyle w:val="fStyleTableTh"/>
              </w:rPr>
              <w:lastRenderedPageBreak/>
              <w:t>контрольных работ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Th"/>
            </w:pPr>
            <w:r>
              <w:rPr>
                <w:rStyle w:val="fStyleTableTh"/>
              </w:rPr>
              <w:lastRenderedPageBreak/>
              <w:t xml:space="preserve">Количество </w:t>
            </w:r>
            <w:r>
              <w:rPr>
                <w:rStyle w:val="fStyleTableTh"/>
              </w:rPr>
              <w:lastRenderedPageBreak/>
              <w:t>практических работ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lastRenderedPageBreak/>
              <w:t>1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Введение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2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2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Молекулярный уровень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10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3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Клеточный уровень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14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4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Организменный уровень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13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5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Популяционно-видовой уровень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8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6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proofErr w:type="spellStart"/>
            <w:r>
              <w:rPr>
                <w:rStyle w:val="fStyleTable"/>
              </w:rPr>
              <w:t>Экосистемный</w:t>
            </w:r>
            <w:proofErr w:type="spellEnd"/>
            <w:r>
              <w:rPr>
                <w:rStyle w:val="fStyleTable"/>
              </w:rPr>
              <w:t xml:space="preserve"> уровень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6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7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Биосферный уровень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11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1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503ADC">
        <w:trPr>
          <w:trHeight w:val="369"/>
        </w:trPr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8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Резерв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6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  <w:tc>
          <w:tcPr>
            <w:tcW w:w="0" w:type="dxa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0</w:t>
            </w:r>
          </w:p>
        </w:tc>
      </w:tr>
      <w:tr w:rsidR="00503ADC">
        <w:trPr>
          <w:trHeight w:val="369"/>
        </w:trPr>
        <w:tc>
          <w:tcPr>
            <w:tcW w:w="0" w:type="dxa"/>
            <w:gridSpan w:val="5"/>
            <w:vMerge w:val="restart"/>
          </w:tcPr>
          <w:p w:rsidR="00503ADC" w:rsidRDefault="007544FA">
            <w:pPr>
              <w:pStyle w:val="pStyleTable"/>
            </w:pPr>
            <w:r>
              <w:rPr>
                <w:rStyle w:val="fStyleTable"/>
              </w:rPr>
              <w:t>Итого: 70 часов.</w:t>
            </w:r>
          </w:p>
        </w:tc>
      </w:tr>
    </w:tbl>
    <w:p w:rsidR="00503ADC" w:rsidRDefault="00503ADC">
      <w:pPr>
        <w:pStyle w:val="pStyleText"/>
        <w:rPr>
          <w:rStyle w:val="fStyleText"/>
        </w:rPr>
      </w:pPr>
    </w:p>
    <w:sectPr w:rsidR="00503ADC">
      <w:footerReference w:type="default" r:id="rId9"/>
      <w:pgSz w:w="11870" w:h="16787"/>
      <w:pgMar w:top="850" w:right="850" w:bottom="850" w:left="141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7C" w:rsidRDefault="00D7587C">
      <w:pPr>
        <w:spacing w:line="240" w:lineRule="auto"/>
      </w:pPr>
      <w:r>
        <w:separator/>
      </w:r>
    </w:p>
  </w:endnote>
  <w:endnote w:type="continuationSeparator" w:id="0">
    <w:p w:rsidR="00D7587C" w:rsidRDefault="00D75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BE" w:rsidRDefault="00B65BBE">
    <w:pPr>
      <w:pStyle w:val="pStyleTextCenterNoSpasing"/>
    </w:pPr>
    <w:r>
      <w:rPr>
        <w:rStyle w:val="fStyleText"/>
      </w:rPr>
      <w:t>Михайловский район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BE" w:rsidRDefault="00B65BBE">
    <w:pPr>
      <w:pStyle w:val="pStyleTextCenterNoSpasing"/>
    </w:pPr>
    <w:r>
      <w:fldChar w:fldCharType="begin"/>
    </w:r>
    <w:r>
      <w:rPr>
        <w:rStyle w:val="fStyleText"/>
      </w:rPr>
      <w:instrText>PAGE</w:instrText>
    </w:r>
    <w:r>
      <w:fldChar w:fldCharType="separate"/>
    </w:r>
    <w:r w:rsidR="003C6429">
      <w:rPr>
        <w:rStyle w:val="fStyleText"/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7C" w:rsidRDefault="00D7587C">
      <w:pPr>
        <w:spacing w:line="240" w:lineRule="auto"/>
      </w:pPr>
      <w:r>
        <w:separator/>
      </w:r>
    </w:p>
  </w:footnote>
  <w:footnote w:type="continuationSeparator" w:id="0">
    <w:p w:rsidR="00D7587C" w:rsidRDefault="00D758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EF6036"/>
    <w:multiLevelType w:val="hybridMultilevel"/>
    <w:tmpl w:val="C8AE4C9C"/>
    <w:lvl w:ilvl="0" w:tplc="5024EC12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 w:tplc="FBD6CFC4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2" w:tplc="3D9ABB98">
      <w:numFmt w:val="decimal"/>
      <w:lvlText w:val=""/>
      <w:lvlJc w:val="left"/>
    </w:lvl>
    <w:lvl w:ilvl="3" w:tplc="69EA97D6">
      <w:numFmt w:val="decimal"/>
      <w:lvlText w:val=""/>
      <w:lvlJc w:val="left"/>
    </w:lvl>
    <w:lvl w:ilvl="4" w:tplc="71BEE7A2">
      <w:numFmt w:val="decimal"/>
      <w:lvlText w:val=""/>
      <w:lvlJc w:val="left"/>
    </w:lvl>
    <w:lvl w:ilvl="5" w:tplc="B9104B4C">
      <w:numFmt w:val="decimal"/>
      <w:lvlText w:val=""/>
      <w:lvlJc w:val="left"/>
    </w:lvl>
    <w:lvl w:ilvl="6" w:tplc="04F45980">
      <w:numFmt w:val="decimal"/>
      <w:lvlText w:val=""/>
      <w:lvlJc w:val="left"/>
    </w:lvl>
    <w:lvl w:ilvl="7" w:tplc="F1F02200">
      <w:numFmt w:val="decimal"/>
      <w:lvlText w:val=""/>
      <w:lvlJc w:val="left"/>
    </w:lvl>
    <w:lvl w:ilvl="8" w:tplc="E3E6AC18">
      <w:numFmt w:val="decimal"/>
      <w:lvlText w:val=""/>
      <w:lvlJc w:val="left"/>
    </w:lvl>
  </w:abstractNum>
  <w:abstractNum w:abstractNumId="1">
    <w:nsid w:val="9D73D783"/>
    <w:multiLevelType w:val="hybridMultilevel"/>
    <w:tmpl w:val="C832CFF2"/>
    <w:lvl w:ilvl="0" w:tplc="14F8E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B876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886DD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C3CF3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70EE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1860A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A9ED2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F421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42685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D7AFE441"/>
    <w:multiLevelType w:val="multilevel"/>
    <w:tmpl w:val="9872D6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95BB9E0"/>
    <w:multiLevelType w:val="hybridMultilevel"/>
    <w:tmpl w:val="E312D622"/>
    <w:lvl w:ilvl="0" w:tplc="6CAEC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E5D42">
      <w:numFmt w:val="decimal"/>
      <w:lvlText w:val=""/>
      <w:lvlJc w:val="left"/>
    </w:lvl>
    <w:lvl w:ilvl="2" w:tplc="01F2FCEE">
      <w:numFmt w:val="decimal"/>
      <w:lvlText w:val=""/>
      <w:lvlJc w:val="left"/>
    </w:lvl>
    <w:lvl w:ilvl="3" w:tplc="C122AB22">
      <w:numFmt w:val="decimal"/>
      <w:lvlText w:val=""/>
      <w:lvlJc w:val="left"/>
    </w:lvl>
    <w:lvl w:ilvl="4" w:tplc="ACD8780E">
      <w:numFmt w:val="decimal"/>
      <w:lvlText w:val=""/>
      <w:lvlJc w:val="left"/>
    </w:lvl>
    <w:lvl w:ilvl="5" w:tplc="2ED4FB50">
      <w:numFmt w:val="decimal"/>
      <w:lvlText w:val=""/>
      <w:lvlJc w:val="left"/>
    </w:lvl>
    <w:lvl w:ilvl="6" w:tplc="E3F0FDBA">
      <w:numFmt w:val="decimal"/>
      <w:lvlText w:val=""/>
      <w:lvlJc w:val="left"/>
    </w:lvl>
    <w:lvl w:ilvl="7" w:tplc="959E52FE">
      <w:numFmt w:val="decimal"/>
      <w:lvlText w:val=""/>
      <w:lvlJc w:val="left"/>
    </w:lvl>
    <w:lvl w:ilvl="8" w:tplc="2E70F6E2">
      <w:numFmt w:val="decimal"/>
      <w:lvlText w:val=""/>
      <w:lvlJc w:val="left"/>
    </w:lvl>
  </w:abstractNum>
  <w:abstractNum w:abstractNumId="4">
    <w:nsid w:val="36BAA7A1"/>
    <w:multiLevelType w:val="hybridMultilevel"/>
    <w:tmpl w:val="7F52FD14"/>
    <w:lvl w:ilvl="0" w:tplc="A6D00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F02D7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F08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D025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5F6C7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49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ECD8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85A58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20E8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17426B"/>
    <w:multiLevelType w:val="hybridMultilevel"/>
    <w:tmpl w:val="AA924326"/>
    <w:lvl w:ilvl="0" w:tplc="7EDE9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FE60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CA0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E4D2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190B5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0A6E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DC21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2FCB5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AADE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86A431E"/>
    <w:multiLevelType w:val="hybridMultilevel"/>
    <w:tmpl w:val="26CA7CDE"/>
    <w:lvl w:ilvl="0" w:tplc="B1E8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84116">
      <w:numFmt w:val="decimal"/>
      <w:lvlText w:val=""/>
      <w:lvlJc w:val="left"/>
    </w:lvl>
    <w:lvl w:ilvl="2" w:tplc="7B5CD8D6">
      <w:numFmt w:val="decimal"/>
      <w:lvlText w:val=""/>
      <w:lvlJc w:val="left"/>
    </w:lvl>
    <w:lvl w:ilvl="3" w:tplc="188C22A2">
      <w:numFmt w:val="decimal"/>
      <w:lvlText w:val=""/>
      <w:lvlJc w:val="left"/>
    </w:lvl>
    <w:lvl w:ilvl="4" w:tplc="06207CC4">
      <w:numFmt w:val="decimal"/>
      <w:lvlText w:val=""/>
      <w:lvlJc w:val="left"/>
    </w:lvl>
    <w:lvl w:ilvl="5" w:tplc="D6A0313E">
      <w:numFmt w:val="decimal"/>
      <w:lvlText w:val=""/>
      <w:lvlJc w:val="left"/>
    </w:lvl>
    <w:lvl w:ilvl="6" w:tplc="6C78CA38">
      <w:numFmt w:val="decimal"/>
      <w:lvlText w:val=""/>
      <w:lvlJc w:val="left"/>
    </w:lvl>
    <w:lvl w:ilvl="7" w:tplc="6052AECA">
      <w:numFmt w:val="decimal"/>
      <w:lvlText w:val=""/>
      <w:lvlJc w:val="left"/>
    </w:lvl>
    <w:lvl w:ilvl="8" w:tplc="21C85C78">
      <w:numFmt w:val="decimal"/>
      <w:lvlText w:val=""/>
      <w:lvlJc w:val="left"/>
    </w:lvl>
  </w:abstractNum>
  <w:abstractNum w:abstractNumId="7">
    <w:nsid w:val="62FE1005"/>
    <w:multiLevelType w:val="multilevel"/>
    <w:tmpl w:val="5664A67E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9DC65"/>
    <w:multiLevelType w:val="hybridMultilevel"/>
    <w:tmpl w:val="384AFFF2"/>
    <w:lvl w:ilvl="0" w:tplc="A6BCE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E8F28">
      <w:numFmt w:val="decimal"/>
      <w:lvlText w:val=""/>
      <w:lvlJc w:val="left"/>
    </w:lvl>
    <w:lvl w:ilvl="2" w:tplc="73C25DD0">
      <w:numFmt w:val="decimal"/>
      <w:lvlText w:val=""/>
      <w:lvlJc w:val="left"/>
    </w:lvl>
    <w:lvl w:ilvl="3" w:tplc="47C82714">
      <w:numFmt w:val="decimal"/>
      <w:lvlText w:val=""/>
      <w:lvlJc w:val="left"/>
    </w:lvl>
    <w:lvl w:ilvl="4" w:tplc="6E763E76">
      <w:numFmt w:val="decimal"/>
      <w:lvlText w:val=""/>
      <w:lvlJc w:val="left"/>
    </w:lvl>
    <w:lvl w:ilvl="5" w:tplc="A8A8B212">
      <w:numFmt w:val="decimal"/>
      <w:lvlText w:val=""/>
      <w:lvlJc w:val="left"/>
    </w:lvl>
    <w:lvl w:ilvl="6" w:tplc="00946BB6">
      <w:numFmt w:val="decimal"/>
      <w:lvlText w:val=""/>
      <w:lvlJc w:val="left"/>
    </w:lvl>
    <w:lvl w:ilvl="7" w:tplc="9CD4F2E0">
      <w:numFmt w:val="decimal"/>
      <w:lvlText w:val=""/>
      <w:lvlJc w:val="left"/>
    </w:lvl>
    <w:lvl w:ilvl="8" w:tplc="1F44DCEE">
      <w:numFmt w:val="decimal"/>
      <w:lvlText w:val=""/>
      <w:lvlJc w:val="left"/>
    </w:lvl>
  </w:abstractNum>
  <w:abstractNum w:abstractNumId="9">
    <w:nsid w:val="6E9DB0F0"/>
    <w:multiLevelType w:val="hybridMultilevel"/>
    <w:tmpl w:val="9E802B66"/>
    <w:lvl w:ilvl="0" w:tplc="2EEA1C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38C06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5875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C0FE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39685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96FC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40E0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2C88A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4214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ADC"/>
    <w:rsid w:val="003C6429"/>
    <w:rsid w:val="00503ADC"/>
    <w:rsid w:val="007544FA"/>
    <w:rsid w:val="00AD1817"/>
    <w:rsid w:val="00B65BBE"/>
    <w:rsid w:val="00D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5" w:lineRule="auto"/>
      <w:jc w:val="both"/>
    </w:pPr>
  </w:style>
  <w:style w:type="paragraph" w:styleId="1">
    <w:name w:val="heading 1"/>
    <w:basedOn w:val="a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defaultTable">
    <w:name w:val="default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pPr>
      <w:ind w:firstLine="709"/>
    </w:pPr>
  </w:style>
  <w:style w:type="paragraph" w:customStyle="1" w:styleId="pStyleTable">
    <w:name w:val="pStyleTable"/>
    <w:basedOn w:val="a"/>
    <w:pPr>
      <w:jc w:val="left"/>
    </w:pPr>
  </w:style>
  <w:style w:type="paragraph" w:customStyle="1" w:styleId="pStyleTableTh">
    <w:name w:val="pStyleTableTh"/>
    <w:basedOn w:val="a"/>
    <w:pPr>
      <w:jc w:val="center"/>
    </w:pPr>
  </w:style>
  <w:style w:type="paragraph" w:customStyle="1" w:styleId="pStyleTextNoHanging">
    <w:name w:val="pStyleTextNoHanging"/>
    <w:basedOn w:val="a"/>
  </w:style>
  <w:style w:type="paragraph" w:customStyle="1" w:styleId="pStyleHead1">
    <w:name w:val="pStyleHead_1"/>
    <w:basedOn w:val="a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pPr>
      <w:spacing w:line="240" w:lineRule="auto"/>
      <w:jc w:val="center"/>
    </w:pPr>
  </w:style>
  <w:style w:type="paragraph" w:customStyle="1" w:styleId="pStyleTextCenter">
    <w:name w:val="pStyleTextCenter"/>
    <w:basedOn w:val="a"/>
    <w:pPr>
      <w:jc w:val="center"/>
    </w:pPr>
  </w:style>
  <w:style w:type="paragraph" w:customStyle="1" w:styleId="pStyleTextRight">
    <w:name w:val="pStyleTextRight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7071</Words>
  <Characters>40306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Company</Company>
  <LinksUpToDate>false</LinksUpToDate>
  <CharactersWithSpaces>47283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My subject</dc:subject>
  <dc:creator>Name</dc:creator>
  <cp:keywords>my, key, word</cp:keywords>
  <dc:description>Description</dc:description>
  <cp:lastModifiedBy>Воронкова</cp:lastModifiedBy>
  <cp:revision>3</cp:revision>
  <dcterms:created xsi:type="dcterms:W3CDTF">2015-03-11T17:00:00Z</dcterms:created>
  <dcterms:modified xsi:type="dcterms:W3CDTF">2019-10-16T06:54:00Z</dcterms:modified>
  <cp:category>My category</cp:category>
</cp:coreProperties>
</file>