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FF2" w:rsidRDefault="00084CBC">
      <w:pPr>
        <w:pStyle w:val="pStyleTextCenter"/>
        <w:rPr>
          <w:rStyle w:val="fStyleText"/>
        </w:rPr>
      </w:pPr>
      <w:r>
        <w:rPr>
          <w:rStyle w:val="fStyleText"/>
        </w:rPr>
        <w:t xml:space="preserve">Комитет по образованию и делам молодежи Администрации </w:t>
      </w:r>
    </w:p>
    <w:p w:rsidR="003127B0" w:rsidRDefault="00084CBC">
      <w:pPr>
        <w:pStyle w:val="pStyleTextCenter"/>
      </w:pPr>
      <w:r>
        <w:rPr>
          <w:rStyle w:val="fStyleText"/>
        </w:rPr>
        <w:t>Михайловского района</w:t>
      </w:r>
    </w:p>
    <w:p w:rsidR="004F0FF2" w:rsidRDefault="00084CBC">
      <w:pPr>
        <w:pStyle w:val="pStyleTextCenter"/>
        <w:rPr>
          <w:rStyle w:val="fStyleText"/>
        </w:rPr>
      </w:pPr>
      <w:r>
        <w:rPr>
          <w:rStyle w:val="fStyleText"/>
        </w:rPr>
        <w:t xml:space="preserve">Муниципальное бюджетное общеобразовательное учреждение </w:t>
      </w:r>
    </w:p>
    <w:p w:rsidR="003127B0" w:rsidRDefault="00084CBC">
      <w:pPr>
        <w:pStyle w:val="pStyleTextCenter"/>
      </w:pPr>
      <w:r>
        <w:rPr>
          <w:rStyle w:val="fStyleText"/>
        </w:rPr>
        <w:t>"Михайловский лицей" Михайловского района Алтайского края</w:t>
      </w:r>
    </w:p>
    <w:p w:rsidR="003127B0" w:rsidRDefault="003127B0">
      <w:pPr>
        <w:pStyle w:val="pStyleTextCenter"/>
        <w:rPr>
          <w:rStyle w:val="fStyleText"/>
        </w:rPr>
      </w:pPr>
    </w:p>
    <w:p w:rsidR="003127B0" w:rsidRDefault="003127B0">
      <w:pPr>
        <w:pStyle w:val="pStyleTextCenter"/>
        <w:rPr>
          <w:rStyle w:val="fStyleText"/>
        </w:rPr>
      </w:pPr>
    </w:p>
    <w:p w:rsidR="003127B0" w:rsidRPr="0019553F" w:rsidRDefault="003127B0">
      <w:pPr>
        <w:pStyle w:val="pStyleTextCenter"/>
        <w:rPr>
          <w:rStyle w:val="fStyleText"/>
          <w:sz w:val="24"/>
          <w:szCs w:val="24"/>
        </w:rPr>
      </w:pPr>
    </w:p>
    <w:tbl>
      <w:tblPr>
        <w:tblStyle w:val="a5"/>
        <w:tblW w:w="0" w:type="auto"/>
        <w:tblLook w:val="04A0" w:firstRow="1" w:lastRow="0" w:firstColumn="1" w:lastColumn="0" w:noHBand="0" w:noVBand="1"/>
      </w:tblPr>
      <w:tblGrid>
        <w:gridCol w:w="4909"/>
        <w:gridCol w:w="4910"/>
      </w:tblGrid>
      <w:tr w:rsidR="0019553F" w:rsidRPr="0019553F" w:rsidTr="0019553F">
        <w:tc>
          <w:tcPr>
            <w:tcW w:w="4909" w:type="dxa"/>
          </w:tcPr>
          <w:p w:rsidR="0019553F" w:rsidRDefault="0019553F">
            <w:pPr>
              <w:pStyle w:val="pStyleTextCenter"/>
              <w:rPr>
                <w:rStyle w:val="fStyleTextBold"/>
                <w:b w:val="0"/>
                <w:sz w:val="24"/>
                <w:szCs w:val="24"/>
              </w:rPr>
            </w:pPr>
            <w:r w:rsidRPr="0019553F">
              <w:rPr>
                <w:rStyle w:val="fStyleTextBold"/>
                <w:b w:val="0"/>
                <w:sz w:val="24"/>
                <w:szCs w:val="24"/>
              </w:rPr>
              <w:t>ПРИНЯТО</w:t>
            </w:r>
          </w:p>
          <w:p w:rsidR="0019553F" w:rsidRDefault="0019553F">
            <w:pPr>
              <w:pStyle w:val="pStyleTextCenter"/>
              <w:rPr>
                <w:rStyle w:val="fStyleTextBold"/>
                <w:b w:val="0"/>
                <w:sz w:val="24"/>
                <w:szCs w:val="24"/>
              </w:rPr>
            </w:pPr>
            <w:r>
              <w:rPr>
                <w:rStyle w:val="fStyleTextBold"/>
                <w:b w:val="0"/>
                <w:sz w:val="24"/>
                <w:szCs w:val="24"/>
              </w:rPr>
              <w:t>решением педагогического совета.</w:t>
            </w:r>
          </w:p>
          <w:p w:rsidR="0019553F" w:rsidRPr="0019553F" w:rsidRDefault="0019553F">
            <w:pPr>
              <w:pStyle w:val="pStyleTextCenter"/>
              <w:rPr>
                <w:rStyle w:val="fStyleTextBold"/>
                <w:b w:val="0"/>
                <w:sz w:val="24"/>
                <w:szCs w:val="24"/>
              </w:rPr>
            </w:pPr>
            <w:r>
              <w:rPr>
                <w:rStyle w:val="fStyleTextBold"/>
                <w:b w:val="0"/>
                <w:sz w:val="24"/>
                <w:szCs w:val="24"/>
              </w:rPr>
              <w:t>Протокол от «17» апреля 2019 г. №2</w:t>
            </w:r>
          </w:p>
        </w:tc>
        <w:tc>
          <w:tcPr>
            <w:tcW w:w="4910" w:type="dxa"/>
          </w:tcPr>
          <w:p w:rsidR="0019553F" w:rsidRDefault="0019553F">
            <w:pPr>
              <w:pStyle w:val="pStyleTextCenter"/>
              <w:rPr>
                <w:rStyle w:val="fStyleTextBold"/>
                <w:b w:val="0"/>
                <w:sz w:val="24"/>
                <w:szCs w:val="24"/>
              </w:rPr>
            </w:pPr>
            <w:r>
              <w:rPr>
                <w:rStyle w:val="fStyleTextBold"/>
                <w:b w:val="0"/>
                <w:sz w:val="24"/>
                <w:szCs w:val="24"/>
              </w:rPr>
              <w:t>УТВЕРЖДЕНО</w:t>
            </w:r>
          </w:p>
          <w:p w:rsidR="0019553F" w:rsidRDefault="0019553F">
            <w:pPr>
              <w:pStyle w:val="pStyleTextCenter"/>
              <w:rPr>
                <w:rStyle w:val="fStyleTextBold"/>
                <w:b w:val="0"/>
                <w:sz w:val="24"/>
                <w:szCs w:val="24"/>
              </w:rPr>
            </w:pPr>
            <w:r>
              <w:rPr>
                <w:rStyle w:val="fStyleTextBold"/>
                <w:b w:val="0"/>
                <w:sz w:val="24"/>
                <w:szCs w:val="24"/>
              </w:rPr>
              <w:t>приказом директора</w:t>
            </w:r>
          </w:p>
          <w:p w:rsidR="0019553F" w:rsidRDefault="0019553F">
            <w:pPr>
              <w:pStyle w:val="pStyleTextCenter"/>
              <w:rPr>
                <w:rStyle w:val="fStyleTextBold"/>
                <w:b w:val="0"/>
                <w:sz w:val="24"/>
                <w:szCs w:val="24"/>
              </w:rPr>
            </w:pPr>
            <w:r>
              <w:rPr>
                <w:rStyle w:val="fStyleTextBold"/>
                <w:b w:val="0"/>
                <w:sz w:val="24"/>
                <w:szCs w:val="24"/>
              </w:rPr>
              <w:t xml:space="preserve">МБОУ «Михайловский лицей» </w:t>
            </w:r>
            <w:proofErr w:type="gramStart"/>
            <w:r>
              <w:rPr>
                <w:rStyle w:val="fStyleTextBold"/>
                <w:b w:val="0"/>
                <w:sz w:val="24"/>
                <w:szCs w:val="24"/>
              </w:rPr>
              <w:t>от</w:t>
            </w:r>
            <w:proofErr w:type="gramEnd"/>
          </w:p>
          <w:p w:rsidR="0019553F" w:rsidRPr="0019553F" w:rsidRDefault="0019553F">
            <w:pPr>
              <w:pStyle w:val="pStyleTextCenter"/>
              <w:rPr>
                <w:rStyle w:val="fStyleTextBold"/>
                <w:b w:val="0"/>
                <w:sz w:val="24"/>
                <w:szCs w:val="24"/>
              </w:rPr>
            </w:pPr>
            <w:r>
              <w:rPr>
                <w:rStyle w:val="fStyleTextBold"/>
                <w:b w:val="0"/>
                <w:sz w:val="24"/>
                <w:szCs w:val="24"/>
              </w:rPr>
              <w:t>«17» апреля 2019 г.</w:t>
            </w:r>
          </w:p>
        </w:tc>
      </w:tr>
    </w:tbl>
    <w:p w:rsidR="003127B0" w:rsidRDefault="003127B0">
      <w:pPr>
        <w:pStyle w:val="pStyleTextCenter"/>
        <w:rPr>
          <w:rStyle w:val="fStyleTextBold"/>
        </w:rPr>
      </w:pPr>
    </w:p>
    <w:p w:rsidR="003127B0" w:rsidRDefault="003127B0">
      <w:pPr>
        <w:pStyle w:val="pStyleTextCenter"/>
        <w:rPr>
          <w:rStyle w:val="fStyleTextBold"/>
        </w:rPr>
      </w:pPr>
    </w:p>
    <w:p w:rsidR="003127B0" w:rsidRDefault="003127B0">
      <w:pPr>
        <w:pStyle w:val="pStyleTextCenter"/>
        <w:rPr>
          <w:rStyle w:val="fStyleTextBold"/>
        </w:rPr>
      </w:pPr>
    </w:p>
    <w:p w:rsidR="003127B0" w:rsidRDefault="003127B0">
      <w:pPr>
        <w:pStyle w:val="pStyleTextCenter"/>
        <w:rPr>
          <w:rStyle w:val="fStyleTextBold"/>
        </w:rPr>
      </w:pPr>
    </w:p>
    <w:p w:rsidR="003127B0" w:rsidRDefault="00084CBC">
      <w:pPr>
        <w:pStyle w:val="pStyleTextCenter"/>
      </w:pPr>
      <w:r>
        <w:rPr>
          <w:rStyle w:val="fStyleTextBold"/>
        </w:rPr>
        <w:t>РАБОЧАЯ ПРОГРАММА</w:t>
      </w:r>
    </w:p>
    <w:p w:rsidR="003127B0" w:rsidRDefault="00084CBC">
      <w:pPr>
        <w:pStyle w:val="pStyleTextCenter"/>
      </w:pPr>
      <w:r>
        <w:rPr>
          <w:rStyle w:val="fStyleText"/>
        </w:rPr>
        <w:t>учебного предмета</w:t>
      </w:r>
    </w:p>
    <w:p w:rsidR="003127B0" w:rsidRDefault="00084CBC">
      <w:pPr>
        <w:pStyle w:val="pStyleTextCenter"/>
      </w:pPr>
      <w:r>
        <w:rPr>
          <w:rStyle w:val="fStyleText"/>
        </w:rPr>
        <w:t>«Физика»</w:t>
      </w:r>
    </w:p>
    <w:p w:rsidR="003127B0" w:rsidRDefault="00084CBC">
      <w:pPr>
        <w:pStyle w:val="pStyleTextCenter"/>
      </w:pPr>
      <w:r>
        <w:rPr>
          <w:rStyle w:val="fStyleText"/>
        </w:rPr>
        <w:t>для 8 класса основного общего образования</w:t>
      </w:r>
    </w:p>
    <w:p w:rsidR="003127B0" w:rsidRDefault="0019553F">
      <w:pPr>
        <w:pStyle w:val="pStyleTextCenter"/>
      </w:pPr>
      <w:r>
        <w:rPr>
          <w:rStyle w:val="fStyleText"/>
        </w:rPr>
        <w:t>на 2019-2020</w:t>
      </w:r>
      <w:r w:rsidR="00084CBC">
        <w:rPr>
          <w:rStyle w:val="fStyleText"/>
        </w:rPr>
        <w:t xml:space="preserve"> учебный год</w:t>
      </w:r>
    </w:p>
    <w:p w:rsidR="003127B0" w:rsidRDefault="003127B0">
      <w:pPr>
        <w:pStyle w:val="pStyleTextCenter"/>
        <w:rPr>
          <w:rStyle w:val="fStyleText"/>
        </w:rPr>
      </w:pPr>
    </w:p>
    <w:p w:rsidR="003127B0" w:rsidRDefault="003127B0">
      <w:pPr>
        <w:pStyle w:val="pStyleTextCenter"/>
        <w:rPr>
          <w:rStyle w:val="fStyleText"/>
        </w:rPr>
      </w:pPr>
    </w:p>
    <w:p w:rsidR="003127B0" w:rsidRDefault="003127B0">
      <w:pPr>
        <w:pStyle w:val="pStyleTextCenter"/>
        <w:rPr>
          <w:rStyle w:val="fStyleText"/>
        </w:rPr>
      </w:pPr>
    </w:p>
    <w:p w:rsidR="003127B0" w:rsidRDefault="003127B0">
      <w:pPr>
        <w:pStyle w:val="pStyleTextCenter"/>
        <w:rPr>
          <w:rStyle w:val="fStyleText"/>
        </w:rPr>
      </w:pPr>
    </w:p>
    <w:p w:rsidR="003127B0" w:rsidRDefault="003127B0">
      <w:pPr>
        <w:pStyle w:val="pStyleTextCenter"/>
        <w:rPr>
          <w:rStyle w:val="fStyleText"/>
        </w:rPr>
      </w:pPr>
    </w:p>
    <w:p w:rsidR="003127B0" w:rsidRDefault="003127B0">
      <w:pPr>
        <w:pStyle w:val="pStyleTextCenter"/>
        <w:rPr>
          <w:rStyle w:val="fStyleText"/>
        </w:rPr>
      </w:pPr>
    </w:p>
    <w:p w:rsidR="003127B0" w:rsidRDefault="003127B0">
      <w:pPr>
        <w:pStyle w:val="pStyleTextCenter"/>
        <w:rPr>
          <w:rStyle w:val="fStyleText"/>
        </w:rPr>
      </w:pPr>
    </w:p>
    <w:p w:rsidR="003127B0" w:rsidRDefault="003127B0">
      <w:pPr>
        <w:pStyle w:val="pStyleTextCenter"/>
        <w:rPr>
          <w:rStyle w:val="fStyleText"/>
        </w:rPr>
      </w:pPr>
    </w:p>
    <w:p w:rsidR="003127B0" w:rsidRDefault="003127B0">
      <w:pPr>
        <w:pStyle w:val="pStyleTextCenter"/>
        <w:rPr>
          <w:rStyle w:val="fStyleText"/>
        </w:rPr>
      </w:pPr>
    </w:p>
    <w:p w:rsidR="003127B0" w:rsidRDefault="00084CBC">
      <w:pPr>
        <w:spacing w:line="240" w:lineRule="auto"/>
        <w:ind w:left="3960"/>
        <w:jc w:val="left"/>
      </w:pPr>
      <w:r>
        <w:rPr>
          <w:rStyle w:val="fStyleText"/>
        </w:rPr>
        <w:t>Составитель: Козленко Татьяна Владимировна, учитель физики, высшей квалификационной категории</w:t>
      </w:r>
    </w:p>
    <w:p w:rsidR="003127B0" w:rsidRDefault="003127B0">
      <w:pPr>
        <w:sectPr w:rsidR="003127B0">
          <w:footerReference w:type="default" r:id="rId8"/>
          <w:pgSz w:w="11870" w:h="16787"/>
          <w:pgMar w:top="850" w:right="850" w:bottom="850" w:left="1417" w:header="720" w:footer="720" w:gutter="0"/>
          <w:pgNumType w:start="1"/>
          <w:cols w:space="720"/>
        </w:sectPr>
      </w:pPr>
    </w:p>
    <w:p w:rsidR="003127B0" w:rsidRDefault="00084CBC">
      <w:pPr>
        <w:pStyle w:val="pStyleHead1"/>
      </w:pPr>
      <w:r>
        <w:rPr>
          <w:rStyle w:val="fStyleHead1"/>
        </w:rPr>
        <w:lastRenderedPageBreak/>
        <w:t>ОГЛАВЛЕНИЕ</w:t>
      </w:r>
    </w:p>
    <w:p w:rsidR="003127B0" w:rsidRDefault="00084CBC">
      <w:pPr>
        <w:tabs>
          <w:tab w:val="right" w:leader="dot" w:pos="9637"/>
        </w:tabs>
        <w:rPr>
          <w:rStyle w:val="fStyleText"/>
        </w:rPr>
      </w:pPr>
      <w:r>
        <w:fldChar w:fldCharType="begin"/>
      </w:r>
      <w:r>
        <w:instrText>TOC \o 1-1 \h \z \u</w:instrText>
      </w:r>
      <w:r>
        <w:fldChar w:fldCharType="separate"/>
      </w:r>
      <w:hyperlink w:anchor="_Toc1" w:history="1">
        <w:r>
          <w:t>Пояснительная записка</w:t>
        </w:r>
        <w:r>
          <w:tab/>
        </w:r>
        <w:r>
          <w:fldChar w:fldCharType="begin"/>
        </w:r>
        <w:r>
          <w:instrText>PAGEREF _Toc1 \h</w:instrText>
        </w:r>
        <w:r>
          <w:fldChar w:fldCharType="end"/>
        </w:r>
      </w:hyperlink>
    </w:p>
    <w:p w:rsidR="003127B0" w:rsidRDefault="00A5231A">
      <w:pPr>
        <w:tabs>
          <w:tab w:val="right" w:leader="dot" w:pos="9637"/>
        </w:tabs>
        <w:rPr>
          <w:rStyle w:val="fStyleText"/>
        </w:rPr>
      </w:pPr>
      <w:hyperlink w:anchor="_Toc2" w:history="1">
        <w:r w:rsidR="00084CBC">
          <w:t>1. Планируемые образовательные результаты</w:t>
        </w:r>
        <w:r w:rsidR="00084CBC">
          <w:tab/>
        </w:r>
        <w:r w:rsidR="00084CBC">
          <w:fldChar w:fldCharType="begin"/>
        </w:r>
        <w:r w:rsidR="00084CBC">
          <w:instrText>PAGEREF _Toc2 \h</w:instrText>
        </w:r>
        <w:r w:rsidR="00084CBC">
          <w:fldChar w:fldCharType="end"/>
        </w:r>
      </w:hyperlink>
    </w:p>
    <w:p w:rsidR="003127B0" w:rsidRDefault="00A5231A">
      <w:pPr>
        <w:tabs>
          <w:tab w:val="right" w:leader="dot" w:pos="9637"/>
        </w:tabs>
        <w:rPr>
          <w:rStyle w:val="fStyleText"/>
        </w:rPr>
      </w:pPr>
      <w:hyperlink w:anchor="_Toc10" w:history="1">
        <w:r w:rsidR="00084CBC">
          <w:t>2. Содержание учебного предмета</w:t>
        </w:r>
        <w:r w:rsidR="00084CBC">
          <w:tab/>
        </w:r>
        <w:r w:rsidR="00084CBC">
          <w:fldChar w:fldCharType="begin"/>
        </w:r>
        <w:r w:rsidR="00084CBC">
          <w:instrText>PAGEREF _Toc10 \h</w:instrText>
        </w:r>
        <w:r w:rsidR="00084CBC">
          <w:fldChar w:fldCharType="end"/>
        </w:r>
      </w:hyperlink>
    </w:p>
    <w:p w:rsidR="003127B0" w:rsidRDefault="00A5231A">
      <w:pPr>
        <w:tabs>
          <w:tab w:val="right" w:leader="dot" w:pos="9637"/>
        </w:tabs>
        <w:rPr>
          <w:rStyle w:val="fStyleText"/>
        </w:rPr>
      </w:pPr>
      <w:hyperlink w:anchor="_Toc11" w:history="1">
        <w:r w:rsidR="00084CBC">
          <w:t>3. Тематическое поурочное планирование</w:t>
        </w:r>
        <w:r w:rsidR="00084CBC">
          <w:tab/>
        </w:r>
        <w:r w:rsidR="00084CBC">
          <w:fldChar w:fldCharType="begin"/>
        </w:r>
        <w:r w:rsidR="00084CBC">
          <w:instrText>PAGEREF _Toc11 \h</w:instrText>
        </w:r>
        <w:r w:rsidR="00084CBC">
          <w:fldChar w:fldCharType="end"/>
        </w:r>
      </w:hyperlink>
    </w:p>
    <w:p w:rsidR="003127B0" w:rsidRDefault="00A5231A">
      <w:pPr>
        <w:tabs>
          <w:tab w:val="right" w:leader="dot" w:pos="9637"/>
        </w:tabs>
        <w:rPr>
          <w:rStyle w:val="fStyleText"/>
        </w:rPr>
      </w:pPr>
      <w:hyperlink w:anchor="_Toc12" w:history="1">
        <w:r w:rsidR="00084CBC">
          <w:t>Лист внесения изменений</w:t>
        </w:r>
        <w:r w:rsidR="00084CBC">
          <w:tab/>
        </w:r>
        <w:r w:rsidR="00084CBC">
          <w:fldChar w:fldCharType="begin"/>
        </w:r>
        <w:r w:rsidR="00084CBC">
          <w:instrText>PAGEREF _Toc12 \h</w:instrText>
        </w:r>
        <w:r w:rsidR="00084CBC">
          <w:fldChar w:fldCharType="end"/>
        </w:r>
      </w:hyperlink>
    </w:p>
    <w:p w:rsidR="003127B0" w:rsidRDefault="00084CBC">
      <w:r>
        <w:fldChar w:fldCharType="end"/>
      </w:r>
    </w:p>
    <w:p w:rsidR="003127B0" w:rsidRDefault="00084CBC">
      <w:r>
        <w:br w:type="page"/>
      </w:r>
    </w:p>
    <w:p w:rsidR="003127B0" w:rsidRDefault="00084CBC">
      <w:pPr>
        <w:pStyle w:val="1"/>
      </w:pPr>
      <w:bookmarkStart w:id="0" w:name="_Toc1"/>
      <w:r>
        <w:lastRenderedPageBreak/>
        <w:t>Пояснительная записка</w:t>
      </w:r>
      <w:bookmarkEnd w:id="0"/>
    </w:p>
    <w:p w:rsidR="003127B0" w:rsidRDefault="00084CBC">
      <w:pPr>
        <w:pStyle w:val="pStyleText"/>
      </w:pPr>
      <w:r>
        <w:rPr>
          <w:rStyle w:val="fStyleText"/>
        </w:rPr>
        <w:t>Рабочая программа учебного предмета «Физика» для 8 класса составлена с учетом следующих нормативных документов и методических материалов:</w:t>
      </w:r>
    </w:p>
    <w:p w:rsidR="003127B0" w:rsidRDefault="00084CBC">
      <w:pPr>
        <w:pStyle w:val="pStyleText"/>
        <w:numPr>
          <w:ilvl w:val="0"/>
          <w:numId w:val="3"/>
        </w:numPr>
      </w:pPr>
      <w:r>
        <w:rPr>
          <w:rStyle w:val="fStyleText"/>
        </w:rPr>
        <w:t xml:space="preserve">приказа </w:t>
      </w:r>
      <w:proofErr w:type="spellStart"/>
      <w:r>
        <w:rPr>
          <w:rStyle w:val="fStyleText"/>
        </w:rPr>
        <w:t>Минобрнауки</w:t>
      </w:r>
      <w:proofErr w:type="spellEnd"/>
      <w:r>
        <w:rPr>
          <w:rStyle w:val="fStyleText"/>
        </w:rPr>
        <w:t xml:space="preserve"> Российской Федерации от 17.12.2010 №1897 «Об утверждении федерального государственного образовательного стандарта основного общего образования» (в ред. приказов </w:t>
      </w:r>
      <w:proofErr w:type="spellStart"/>
      <w:r>
        <w:rPr>
          <w:rStyle w:val="fStyleText"/>
        </w:rPr>
        <w:t>Минобрнауки</w:t>
      </w:r>
      <w:proofErr w:type="spellEnd"/>
      <w:r>
        <w:rPr>
          <w:rStyle w:val="fStyleText"/>
        </w:rPr>
        <w:t xml:space="preserve"> Российской Федерации от 29.12.</w:t>
      </w:r>
      <w:r w:rsidR="00286D5B">
        <w:rPr>
          <w:rStyle w:val="fStyleText"/>
        </w:rPr>
        <w:t>2014 №1644, от 31.12.2015 №1577</w:t>
      </w:r>
      <w:proofErr w:type="gramStart"/>
      <w:r>
        <w:rPr>
          <w:rStyle w:val="fStyleText"/>
        </w:rPr>
        <w:t xml:space="preserve"> )</w:t>
      </w:r>
      <w:proofErr w:type="gramEnd"/>
      <w:r>
        <w:rPr>
          <w:rStyle w:val="fStyleText"/>
        </w:rPr>
        <w:t>;</w:t>
      </w:r>
    </w:p>
    <w:p w:rsidR="003127B0" w:rsidRDefault="00084CBC">
      <w:pPr>
        <w:pStyle w:val="pStyleText"/>
        <w:numPr>
          <w:ilvl w:val="0"/>
          <w:numId w:val="3"/>
        </w:numPr>
      </w:pPr>
      <w:r>
        <w:rPr>
          <w:rStyle w:val="fStyleText"/>
        </w:rPr>
        <w:t xml:space="preserve">приказа </w:t>
      </w:r>
      <w:proofErr w:type="spellStart"/>
      <w:r>
        <w:rPr>
          <w:rStyle w:val="fStyleText"/>
        </w:rPr>
        <w:t>Минобрнауки</w:t>
      </w:r>
      <w:proofErr w:type="spellEnd"/>
      <w:r>
        <w:rPr>
          <w:rStyle w:val="fStyleText"/>
        </w:rPr>
        <w:t xml:space="preserve"> Российской Федерации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и дополнениями);</w:t>
      </w:r>
    </w:p>
    <w:p w:rsidR="003127B0" w:rsidRDefault="00084CBC">
      <w:pPr>
        <w:pStyle w:val="pStyleText"/>
        <w:numPr>
          <w:ilvl w:val="0"/>
          <w:numId w:val="3"/>
        </w:numPr>
      </w:pPr>
      <w:r>
        <w:rPr>
          <w:rStyle w:val="fStyleText"/>
        </w:rPr>
        <w:t>приказа МБОУ "Михайловский лицей" от 17.05.2016 №100 «Об утверждении основной образовательной программы основного общего образования МБОУ "Михайловский лицей"»;</w:t>
      </w:r>
    </w:p>
    <w:p w:rsidR="003127B0" w:rsidRDefault="00084CBC">
      <w:pPr>
        <w:pStyle w:val="pStyleText"/>
        <w:numPr>
          <w:ilvl w:val="0"/>
          <w:numId w:val="3"/>
        </w:numPr>
      </w:pPr>
      <w:r>
        <w:rPr>
          <w:rStyle w:val="fStyleText"/>
        </w:rPr>
        <w:t>приказа МБОУ "М</w:t>
      </w:r>
      <w:r w:rsidR="0019553F">
        <w:rPr>
          <w:rStyle w:val="fStyleText"/>
        </w:rPr>
        <w:t>ихайловский лицей" от 17.04.2019 №66</w:t>
      </w:r>
      <w:r>
        <w:rPr>
          <w:rStyle w:val="fStyleText"/>
        </w:rPr>
        <w:t xml:space="preserve"> «Об утверждении Учебного плана осно</w:t>
      </w:r>
      <w:r w:rsidR="0019553F">
        <w:rPr>
          <w:rStyle w:val="fStyleText"/>
        </w:rPr>
        <w:t>вного общего образования на 2019 - 2020</w:t>
      </w:r>
      <w:bookmarkStart w:id="1" w:name="_GoBack"/>
      <w:bookmarkEnd w:id="1"/>
      <w:r>
        <w:rPr>
          <w:rStyle w:val="fStyleText"/>
        </w:rPr>
        <w:t xml:space="preserve"> учебный год МБОУ "Михайловский лицей"»;</w:t>
      </w:r>
    </w:p>
    <w:p w:rsidR="003127B0" w:rsidRDefault="00084CBC">
      <w:pPr>
        <w:pStyle w:val="pStyleText"/>
        <w:numPr>
          <w:ilvl w:val="0"/>
          <w:numId w:val="3"/>
        </w:numPr>
      </w:pPr>
      <w:r>
        <w:rPr>
          <w:rStyle w:val="fStyleText"/>
        </w:rPr>
        <w:t xml:space="preserve">приказа МБОУ "Михайловский лицей" от 21.01.2015 №9 «Об утверждении Положения </w:t>
      </w:r>
      <w:proofErr w:type="gramStart"/>
      <w:r>
        <w:rPr>
          <w:rStyle w:val="fStyleText"/>
        </w:rPr>
        <w:t>о</w:t>
      </w:r>
      <w:proofErr w:type="gramEnd"/>
      <w:r>
        <w:rPr>
          <w:rStyle w:val="fStyleText"/>
        </w:rPr>
        <w:t xml:space="preserve"> </w:t>
      </w:r>
      <w:proofErr w:type="gramStart"/>
      <w:r>
        <w:rPr>
          <w:rStyle w:val="fStyleText"/>
        </w:rPr>
        <w:t>рабочей</w:t>
      </w:r>
      <w:proofErr w:type="gramEnd"/>
      <w:r>
        <w:rPr>
          <w:rStyle w:val="fStyleText"/>
        </w:rPr>
        <w:t xml:space="preserve"> программы учебного предмета, курса МБОУ" Михайловский лицей"»;</w:t>
      </w:r>
    </w:p>
    <w:p w:rsidR="003127B0" w:rsidRDefault="00084CBC">
      <w:pPr>
        <w:pStyle w:val="pStyleText"/>
        <w:numPr>
          <w:ilvl w:val="0"/>
          <w:numId w:val="3"/>
        </w:numPr>
      </w:pPr>
      <w:r>
        <w:rPr>
          <w:rStyle w:val="fStyleText"/>
        </w:rPr>
        <w:t>примерной основной образовательной программы основного общего образования (</w:t>
      </w:r>
      <w:proofErr w:type="gramStart"/>
      <w:r>
        <w:rPr>
          <w:rStyle w:val="fStyleText"/>
        </w:rPr>
        <w:t>одобрена</w:t>
      </w:r>
      <w:proofErr w:type="gramEnd"/>
      <w:r>
        <w:rPr>
          <w:rStyle w:val="fStyleText"/>
        </w:rPr>
        <w:t xml:space="preserve"> решением учебно-методического объединения по общему образованию 8 апреля 2015 года);</w:t>
      </w:r>
    </w:p>
    <w:p w:rsidR="003127B0" w:rsidRDefault="00084CBC">
      <w:pPr>
        <w:pStyle w:val="pStyleText"/>
        <w:numPr>
          <w:ilvl w:val="0"/>
          <w:numId w:val="3"/>
        </w:numPr>
      </w:pPr>
      <w:r>
        <w:rPr>
          <w:rStyle w:val="fStyleText"/>
        </w:rPr>
        <w:t xml:space="preserve">учебно-методического комплекта по учебному предмету «Физика» для 8 классов авторов </w:t>
      </w:r>
      <w:proofErr w:type="spellStart"/>
      <w:r>
        <w:rPr>
          <w:rStyle w:val="fStyleText"/>
        </w:rPr>
        <w:t>Перышкин</w:t>
      </w:r>
      <w:proofErr w:type="spellEnd"/>
      <w:r>
        <w:rPr>
          <w:rStyle w:val="fStyleText"/>
        </w:rPr>
        <w:t xml:space="preserve"> А.В., </w:t>
      </w:r>
      <w:proofErr w:type="spellStart"/>
      <w:r>
        <w:rPr>
          <w:rStyle w:val="fStyleText"/>
        </w:rPr>
        <w:t>Гутник</w:t>
      </w:r>
      <w:proofErr w:type="spellEnd"/>
      <w:r>
        <w:rPr>
          <w:rStyle w:val="fStyleText"/>
        </w:rPr>
        <w:t xml:space="preserve"> Е.М.:</w:t>
      </w:r>
    </w:p>
    <w:p w:rsidR="003127B0" w:rsidRDefault="00084CBC">
      <w:pPr>
        <w:pStyle w:val="pStyleText"/>
        <w:numPr>
          <w:ilvl w:val="1"/>
          <w:numId w:val="4"/>
        </w:numPr>
      </w:pPr>
      <w:r>
        <w:rPr>
          <w:rStyle w:val="fStyleText"/>
        </w:rPr>
        <w:t>-</w:t>
      </w:r>
    </w:p>
    <w:p w:rsidR="003127B0" w:rsidRDefault="00084CBC">
      <w:pPr>
        <w:pStyle w:val="pStyleText"/>
      </w:pPr>
      <w:r>
        <w:rPr>
          <w:rStyle w:val="fStyleText"/>
        </w:rPr>
        <w:t>Данная рабочая программа рассчитана на 70 часов в год или 2 часа в неделю. Количество резервных часов: 3.</w:t>
      </w:r>
    </w:p>
    <w:p w:rsidR="003127B0" w:rsidRDefault="00084CBC">
      <w:pPr>
        <w:pStyle w:val="pStyleText"/>
      </w:pPr>
      <w:r>
        <w:rPr>
          <w:rStyle w:val="fStyleText"/>
        </w:rPr>
        <w:t xml:space="preserve">Для реализации рабочей программы используется учебно-методический комплект авторов </w:t>
      </w:r>
      <w:proofErr w:type="spellStart"/>
      <w:r>
        <w:rPr>
          <w:rStyle w:val="fStyleText"/>
        </w:rPr>
        <w:t>Перышкин</w:t>
      </w:r>
      <w:proofErr w:type="spellEnd"/>
      <w:r>
        <w:rPr>
          <w:rStyle w:val="fStyleText"/>
        </w:rPr>
        <w:t xml:space="preserve"> А.В., </w:t>
      </w:r>
      <w:proofErr w:type="spellStart"/>
      <w:r>
        <w:rPr>
          <w:rStyle w:val="fStyleText"/>
        </w:rPr>
        <w:t>Гутник</w:t>
      </w:r>
      <w:proofErr w:type="spellEnd"/>
      <w:r>
        <w:rPr>
          <w:rStyle w:val="fStyleText"/>
        </w:rPr>
        <w:t xml:space="preserve"> Е.М., включенный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127B0" w:rsidRDefault="003127B0">
      <w:pPr>
        <w:pStyle w:val="pStyleText"/>
      </w:pPr>
    </w:p>
    <w:p w:rsidR="003127B0" w:rsidRDefault="00084CBC">
      <w:pPr>
        <w:pStyle w:val="pStyleText"/>
      </w:pPr>
      <w:r>
        <w:rPr>
          <w:rStyle w:val="fStyleText"/>
        </w:rPr>
        <w:t>Цели и задачи обучения в 8 классе  соответствуют целям обучения предмету, определяемыми ФГОС и примерными программами, а также  указанным в авторской программе,  и не противоречат целям и задачам реализации ООП ООО МБОУ "Михайловский лицей".</w:t>
      </w:r>
    </w:p>
    <w:p w:rsidR="003127B0" w:rsidRDefault="00084CBC">
      <w:pPr>
        <w:pStyle w:val="pStyleText"/>
      </w:pPr>
      <w:r>
        <w:rPr>
          <w:rStyle w:val="fStyleText"/>
        </w:rPr>
        <w:lastRenderedPageBreak/>
        <w:t>Содержание рабочей программы и логика его изучения не отличается от содержания  авторской программы. Рабочая программа  предусматривает реализацию практической части авторской программы в полном объеме.</w:t>
      </w:r>
    </w:p>
    <w:p w:rsidR="003127B0" w:rsidRDefault="003127B0">
      <w:pPr>
        <w:pStyle w:val="pStyleText"/>
      </w:pPr>
    </w:p>
    <w:p w:rsidR="003127B0" w:rsidRDefault="00084CBC">
      <w:pPr>
        <w:pStyle w:val="1"/>
      </w:pPr>
      <w:bookmarkStart w:id="2" w:name="_Toc2"/>
      <w:r>
        <w:t>1. Планируемые образовательные результаты</w:t>
      </w:r>
      <w:bookmarkEnd w:id="2"/>
    </w:p>
    <w:p w:rsidR="003127B0" w:rsidRDefault="00084CBC">
      <w:pPr>
        <w:pStyle w:val="pStyleText"/>
      </w:pPr>
      <w:r>
        <w:rPr>
          <w:rStyle w:val="fStyleText"/>
        </w:rPr>
        <w:t>Обучение предмету в 8 классе направлено на достижение  следующих образовательных результатов:</w:t>
      </w:r>
    </w:p>
    <w:p w:rsidR="003127B0" w:rsidRDefault="00084CBC">
      <w:pPr>
        <w:pStyle w:val="2"/>
      </w:pPr>
      <w:bookmarkStart w:id="3" w:name="_Toc3"/>
      <w:r>
        <w:t>1.1. Личностные результаты</w:t>
      </w:r>
      <w:bookmarkEnd w:id="3"/>
    </w:p>
    <w:p w:rsidR="003127B0" w:rsidRDefault="00084CBC">
      <w:pPr>
        <w:pStyle w:val="3"/>
      </w:pPr>
      <w:bookmarkStart w:id="4" w:name="_Toc4"/>
      <w:r>
        <w:t>Личностные УУД</w:t>
      </w:r>
      <w:bookmarkEnd w:id="4"/>
    </w:p>
    <w:p w:rsidR="003127B0" w:rsidRDefault="00084CBC">
      <w:pPr>
        <w:pStyle w:val="pStyleText"/>
        <w:numPr>
          <w:ilvl w:val="0"/>
          <w:numId w:val="3"/>
        </w:numPr>
      </w:pPr>
      <w:r>
        <w:rPr>
          <w:rStyle w:val="fStyleText"/>
        </w:rPr>
        <w:t xml:space="preserve">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Pr>
          <w:rStyle w:val="fStyleText"/>
        </w:rPr>
        <w:t>интериоризация</w:t>
      </w:r>
      <w:proofErr w:type="spellEnd"/>
      <w:r>
        <w:rPr>
          <w:rStyle w:val="fStyleText"/>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3127B0" w:rsidRDefault="00084CBC">
      <w:pPr>
        <w:pStyle w:val="pStyleText"/>
        <w:numPr>
          <w:ilvl w:val="0"/>
          <w:numId w:val="3"/>
        </w:numPr>
      </w:pPr>
      <w:r>
        <w:rPr>
          <w:rStyle w:val="fStyleText"/>
        </w:rP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3127B0" w:rsidRDefault="00084CBC">
      <w:pPr>
        <w:pStyle w:val="pStyleText"/>
        <w:numPr>
          <w:ilvl w:val="0"/>
          <w:numId w:val="3"/>
        </w:numPr>
      </w:pPr>
      <w:r>
        <w:rPr>
          <w:rStyle w:val="fStyleText"/>
        </w:rP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Pr>
          <w:rStyle w:val="fStyleText"/>
        </w:rPr>
        <w:t xml:space="preserve">знание основных норм морали, нравственных, духовных идеалов, хранимых в культурных традициях народов России, готовность на их основе к </w:t>
      </w:r>
      <w:r>
        <w:rPr>
          <w:rStyle w:val="fStyleText"/>
        </w:rPr>
        <w:lastRenderedPageBreak/>
        <w:t xml:space="preserve">сознательному самоограничению в поступках, поведении, расточительном </w:t>
      </w:r>
      <w:proofErr w:type="spellStart"/>
      <w:r>
        <w:rPr>
          <w:rStyle w:val="fStyleText"/>
        </w:rPr>
        <w:t>потребительстве</w:t>
      </w:r>
      <w:proofErr w:type="spellEnd"/>
      <w:r>
        <w:rPr>
          <w:rStyle w:val="fStyleText"/>
        </w:rPr>
        <w:t xml:space="preserve">; </w:t>
      </w:r>
      <w:proofErr w:type="spellStart"/>
      <w:r>
        <w:rPr>
          <w:rStyle w:val="fStyleText"/>
        </w:rPr>
        <w:t>сформированность</w:t>
      </w:r>
      <w:proofErr w:type="spellEnd"/>
      <w:r>
        <w:rPr>
          <w:rStyle w:val="fStyleText"/>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Pr>
          <w:rStyle w:val="fStyleText"/>
        </w:rPr>
        <w:t xml:space="preserve"> понимание значения нравственности, веры и религии в жизни человека, семьи и общества). </w:t>
      </w:r>
      <w:proofErr w:type="spellStart"/>
      <w:r>
        <w:rPr>
          <w:rStyle w:val="fStyleText"/>
        </w:rPr>
        <w:t>Сформированность</w:t>
      </w:r>
      <w:proofErr w:type="spellEnd"/>
      <w:r>
        <w:rPr>
          <w:rStyle w:val="fStyleText"/>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3127B0" w:rsidRDefault="00084CBC">
      <w:pPr>
        <w:pStyle w:val="pStyleText"/>
        <w:numPr>
          <w:ilvl w:val="0"/>
          <w:numId w:val="3"/>
        </w:numPr>
      </w:pPr>
      <w:proofErr w:type="spellStart"/>
      <w:r>
        <w:rPr>
          <w:rStyle w:val="fStyleText"/>
        </w:rPr>
        <w:t>Сформированность</w:t>
      </w:r>
      <w:proofErr w:type="spellEnd"/>
      <w:r>
        <w:rPr>
          <w:rStyle w:val="fStyleText"/>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3127B0" w:rsidRDefault="00084CBC">
      <w:pPr>
        <w:pStyle w:val="pStyleText"/>
        <w:numPr>
          <w:ilvl w:val="0"/>
          <w:numId w:val="3"/>
        </w:numPr>
      </w:pPr>
      <w:r>
        <w:rPr>
          <w:rStyle w:val="fStyleText"/>
        </w:rPr>
        <w:t xml:space="preserve">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Pr>
          <w:rStyle w:val="fStyleText"/>
        </w:rPr>
        <w:t>конвенционирования</w:t>
      </w:r>
      <w:proofErr w:type="spellEnd"/>
      <w:r>
        <w:rPr>
          <w:rStyle w:val="fStyleText"/>
        </w:rPr>
        <w:t xml:space="preserve"> интересов, процедур, готовность и способность к ведению переговоров).</w:t>
      </w:r>
    </w:p>
    <w:p w:rsidR="003127B0" w:rsidRDefault="00084CBC">
      <w:pPr>
        <w:pStyle w:val="pStyleText"/>
        <w:numPr>
          <w:ilvl w:val="0"/>
          <w:numId w:val="3"/>
        </w:numPr>
      </w:pPr>
      <w:r>
        <w:rPr>
          <w:rStyle w:val="fStyleText"/>
        </w:rPr>
        <w:t xml:space="preserve">Освоенность социальных норм, правил поведения, ролей и форм социальной жизни в группах и сообществах. </w:t>
      </w:r>
      <w:proofErr w:type="gramStart"/>
      <w:r>
        <w:rPr>
          <w:rStyle w:val="fStyleText"/>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roofErr w:type="gramEnd"/>
      <w:r>
        <w:rPr>
          <w:rStyle w:val="fStyleText"/>
        </w:rPr>
        <w:t xml:space="preserve"> </w:t>
      </w:r>
      <w:proofErr w:type="gramStart"/>
      <w:r>
        <w:rPr>
          <w:rStyle w:val="fStyleText"/>
        </w:rPr>
        <w:t xml:space="preserve">идентификация себя в качестве субъекта социальных преобразований, освоение компетентностей в сфере организаторской деятельности; </w:t>
      </w:r>
      <w:proofErr w:type="spellStart"/>
      <w:r>
        <w:rPr>
          <w:rStyle w:val="fStyleText"/>
        </w:rPr>
        <w:t>интериоризация</w:t>
      </w:r>
      <w:proofErr w:type="spellEnd"/>
      <w:r>
        <w:rPr>
          <w:rStyle w:val="fStyleText"/>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w:t>
      </w:r>
      <w:r>
        <w:rPr>
          <w:rStyle w:val="fStyleText"/>
        </w:rPr>
        <w:lastRenderedPageBreak/>
        <w:t>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3127B0" w:rsidRDefault="00084CBC">
      <w:pPr>
        <w:pStyle w:val="pStyleText"/>
        <w:numPr>
          <w:ilvl w:val="0"/>
          <w:numId w:val="3"/>
        </w:numPr>
      </w:pPr>
      <w:proofErr w:type="spellStart"/>
      <w:r>
        <w:rPr>
          <w:rStyle w:val="fStyleText"/>
        </w:rPr>
        <w:t>Сформированность</w:t>
      </w:r>
      <w:proofErr w:type="spellEnd"/>
      <w:r>
        <w:rPr>
          <w:rStyle w:val="fStyleText"/>
        </w:rPr>
        <w:t xml:space="preserve"> ценности здорового и безопасного образа жизни; </w:t>
      </w:r>
      <w:proofErr w:type="spellStart"/>
      <w:r>
        <w:rPr>
          <w:rStyle w:val="fStyleText"/>
        </w:rPr>
        <w:t>интериоризация</w:t>
      </w:r>
      <w:proofErr w:type="spellEnd"/>
      <w:r>
        <w:rPr>
          <w:rStyle w:val="fStyleText"/>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3127B0" w:rsidRDefault="00084CBC">
      <w:pPr>
        <w:pStyle w:val="pStyleText"/>
        <w:numPr>
          <w:ilvl w:val="0"/>
          <w:numId w:val="3"/>
        </w:numPr>
      </w:pPr>
      <w:r>
        <w:rPr>
          <w:rStyle w:val="fStyleText"/>
        </w:rPr>
        <w:t xml:space="preserve">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Pr>
          <w:rStyle w:val="fStyleText"/>
        </w:rPr>
        <w:t>сформированность</w:t>
      </w:r>
      <w:proofErr w:type="spellEnd"/>
      <w:r>
        <w:rPr>
          <w:rStyle w:val="fStyleText"/>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Pr>
          <w:rStyle w:val="fStyleText"/>
        </w:rPr>
        <w:t>выраженной</w:t>
      </w:r>
      <w:proofErr w:type="gramEnd"/>
      <w:r>
        <w:rPr>
          <w:rStyle w:val="fStyleText"/>
        </w:rPr>
        <w:t xml:space="preserve"> в том числе в понимании красоты человека; потребность в общении с художественными произведениями, </w:t>
      </w:r>
      <w:proofErr w:type="spellStart"/>
      <w:r>
        <w:rPr>
          <w:rStyle w:val="fStyleText"/>
        </w:rPr>
        <w:t>сформированность</w:t>
      </w:r>
      <w:proofErr w:type="spellEnd"/>
      <w:r>
        <w:rPr>
          <w:rStyle w:val="fStyleText"/>
        </w:rPr>
        <w:t xml:space="preserve"> активного отношения к традициям художественной культуры как смысловой, эстетической и личностно-значимой ценности).</w:t>
      </w:r>
    </w:p>
    <w:p w:rsidR="003127B0" w:rsidRDefault="00084CBC">
      <w:pPr>
        <w:pStyle w:val="pStyleText"/>
        <w:numPr>
          <w:ilvl w:val="0"/>
          <w:numId w:val="3"/>
        </w:numPr>
      </w:pPr>
      <w:proofErr w:type="spellStart"/>
      <w:r>
        <w:rPr>
          <w:rStyle w:val="fStyleText"/>
        </w:rPr>
        <w:t>Сформированность</w:t>
      </w:r>
      <w:proofErr w:type="spellEnd"/>
      <w:r>
        <w:rPr>
          <w:rStyle w:val="fStyleText"/>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3127B0" w:rsidRDefault="00084CBC">
      <w:pPr>
        <w:pStyle w:val="2"/>
      </w:pPr>
      <w:bookmarkStart w:id="5" w:name="_Toc5"/>
      <w:r>
        <w:t xml:space="preserve">1.2. </w:t>
      </w:r>
      <w:proofErr w:type="spellStart"/>
      <w:r>
        <w:t>Метапредметные</w:t>
      </w:r>
      <w:proofErr w:type="spellEnd"/>
      <w:r>
        <w:t xml:space="preserve"> результаты</w:t>
      </w:r>
      <w:bookmarkEnd w:id="5"/>
    </w:p>
    <w:p w:rsidR="003127B0" w:rsidRDefault="00084CBC">
      <w:pPr>
        <w:pStyle w:val="3"/>
      </w:pPr>
      <w:bookmarkStart w:id="6" w:name="_Toc6"/>
      <w:r>
        <w:t>Регулятивные УУД:</w:t>
      </w:r>
      <w:bookmarkEnd w:id="6"/>
    </w:p>
    <w:p w:rsidR="003127B0" w:rsidRDefault="00084CBC">
      <w:pPr>
        <w:pStyle w:val="pStyleText"/>
        <w:numPr>
          <w:ilvl w:val="0"/>
          <w:numId w:val="5"/>
        </w:numPr>
      </w:pPr>
      <w:r>
        <w:rPr>
          <w:rStyle w:val="fStyleText"/>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3127B0" w:rsidRDefault="00084CBC">
      <w:pPr>
        <w:pStyle w:val="pStyleText"/>
        <w:numPr>
          <w:ilvl w:val="1"/>
          <w:numId w:val="6"/>
        </w:numPr>
      </w:pPr>
      <w:r>
        <w:rPr>
          <w:rStyle w:val="fStyleText"/>
        </w:rPr>
        <w:t>анализировать существующие и планировать будущие образовательные результаты;</w:t>
      </w:r>
    </w:p>
    <w:p w:rsidR="003127B0" w:rsidRDefault="00084CBC">
      <w:pPr>
        <w:pStyle w:val="pStyleText"/>
        <w:numPr>
          <w:ilvl w:val="1"/>
          <w:numId w:val="6"/>
        </w:numPr>
      </w:pPr>
      <w:r>
        <w:rPr>
          <w:rStyle w:val="fStyleText"/>
        </w:rPr>
        <w:t>идентифицировать собственные проблемы и определять главную проблему;</w:t>
      </w:r>
    </w:p>
    <w:p w:rsidR="003127B0" w:rsidRDefault="00084CBC">
      <w:pPr>
        <w:pStyle w:val="pStyleText"/>
        <w:numPr>
          <w:ilvl w:val="1"/>
          <w:numId w:val="6"/>
        </w:numPr>
      </w:pPr>
      <w:r>
        <w:rPr>
          <w:rStyle w:val="fStyleText"/>
        </w:rPr>
        <w:lastRenderedPageBreak/>
        <w:t>выдвигать версии решения проблемы, формулировать гипотезы, предвосхищать конечный результат;</w:t>
      </w:r>
    </w:p>
    <w:p w:rsidR="003127B0" w:rsidRDefault="00084CBC">
      <w:pPr>
        <w:pStyle w:val="pStyleText"/>
        <w:numPr>
          <w:ilvl w:val="1"/>
          <w:numId w:val="6"/>
        </w:numPr>
      </w:pPr>
      <w:r>
        <w:rPr>
          <w:rStyle w:val="fStyleText"/>
        </w:rPr>
        <w:t>ставить цель деятельности на основе определенной проблемы и существующих возможностей;</w:t>
      </w:r>
    </w:p>
    <w:p w:rsidR="003127B0" w:rsidRDefault="00084CBC">
      <w:pPr>
        <w:pStyle w:val="pStyleText"/>
        <w:numPr>
          <w:ilvl w:val="1"/>
          <w:numId w:val="6"/>
        </w:numPr>
      </w:pPr>
      <w:r>
        <w:rPr>
          <w:rStyle w:val="fStyleText"/>
        </w:rPr>
        <w:t>формулировать учебные задачи как шаги достижения поставленной цели деятельности;</w:t>
      </w:r>
    </w:p>
    <w:p w:rsidR="003127B0" w:rsidRDefault="00084CBC">
      <w:pPr>
        <w:pStyle w:val="pStyleText"/>
        <w:numPr>
          <w:ilvl w:val="1"/>
          <w:numId w:val="6"/>
        </w:numPr>
      </w:pPr>
      <w:r>
        <w:rPr>
          <w:rStyle w:val="fStyleText"/>
        </w:rPr>
        <w:t>обосновывать целевые ориентиры и приоритеты ссылками на ценности, указывая и обосновывая логическую последовательность шагов;</w:t>
      </w:r>
    </w:p>
    <w:p w:rsidR="003127B0" w:rsidRDefault="00084CBC">
      <w:pPr>
        <w:pStyle w:val="pStyleText"/>
        <w:numPr>
          <w:ilvl w:val="0"/>
          <w:numId w:val="5"/>
        </w:numPr>
      </w:pPr>
      <w:r>
        <w:rPr>
          <w:rStyle w:val="fStyleText"/>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3127B0" w:rsidRDefault="00084CBC">
      <w:pPr>
        <w:pStyle w:val="pStyleText"/>
        <w:numPr>
          <w:ilvl w:val="1"/>
          <w:numId w:val="6"/>
        </w:numPr>
      </w:pPr>
      <w:r>
        <w:rPr>
          <w:rStyle w:val="fStyleText"/>
        </w:rPr>
        <w:t>определять необходимые действи</w:t>
      </w:r>
      <w:proofErr w:type="gramStart"/>
      <w:r>
        <w:rPr>
          <w:rStyle w:val="fStyleText"/>
        </w:rPr>
        <w:t>е(</w:t>
      </w:r>
      <w:proofErr w:type="gramEnd"/>
      <w:r>
        <w:rPr>
          <w:rStyle w:val="fStyleText"/>
        </w:rPr>
        <w:t>я) в соответствии с учебной и познавательной задачей и составлять алгоритм их выполнения;</w:t>
      </w:r>
    </w:p>
    <w:p w:rsidR="003127B0" w:rsidRDefault="00084CBC">
      <w:pPr>
        <w:pStyle w:val="pStyleText"/>
        <w:numPr>
          <w:ilvl w:val="1"/>
          <w:numId w:val="6"/>
        </w:numPr>
      </w:pPr>
      <w:r>
        <w:rPr>
          <w:rStyle w:val="fStyleText"/>
        </w:rPr>
        <w:t>обосновывать и осуществлять выбор наиболее эффективных способов решения учебных и познавательных задач;</w:t>
      </w:r>
    </w:p>
    <w:p w:rsidR="003127B0" w:rsidRDefault="00084CBC">
      <w:pPr>
        <w:pStyle w:val="pStyleText"/>
        <w:numPr>
          <w:ilvl w:val="1"/>
          <w:numId w:val="6"/>
        </w:numPr>
      </w:pPr>
      <w:r>
        <w:rPr>
          <w:rStyle w:val="fStyleText"/>
        </w:rPr>
        <w:t>определять/находить, в том числе из предложенных вариантов, условия для выполнения учебной и познавательной задачи;</w:t>
      </w:r>
    </w:p>
    <w:p w:rsidR="003127B0" w:rsidRDefault="00084CBC">
      <w:pPr>
        <w:pStyle w:val="pStyleText"/>
        <w:numPr>
          <w:ilvl w:val="1"/>
          <w:numId w:val="6"/>
        </w:numPr>
      </w:pPr>
      <w:r>
        <w:rPr>
          <w:rStyle w:val="fStyleText"/>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3127B0" w:rsidRDefault="00084CBC">
      <w:pPr>
        <w:pStyle w:val="pStyleText"/>
        <w:numPr>
          <w:ilvl w:val="1"/>
          <w:numId w:val="6"/>
        </w:numPr>
      </w:pPr>
      <w:r>
        <w:rPr>
          <w:rStyle w:val="fStyleText"/>
        </w:rPr>
        <w:t>выбирать из предложенных вариантов и самостоятельно искать средства/ресурсы для решения задачи/достижения цели;</w:t>
      </w:r>
    </w:p>
    <w:p w:rsidR="003127B0" w:rsidRDefault="00084CBC">
      <w:pPr>
        <w:pStyle w:val="pStyleText"/>
        <w:numPr>
          <w:ilvl w:val="1"/>
          <w:numId w:val="6"/>
        </w:numPr>
      </w:pPr>
      <w:r>
        <w:rPr>
          <w:rStyle w:val="fStyleText"/>
        </w:rPr>
        <w:t>составлять план решения проблемы (выполнения проекта, проведения исследования);</w:t>
      </w:r>
    </w:p>
    <w:p w:rsidR="003127B0" w:rsidRDefault="00084CBC">
      <w:pPr>
        <w:pStyle w:val="pStyleText"/>
        <w:numPr>
          <w:ilvl w:val="1"/>
          <w:numId w:val="6"/>
        </w:numPr>
      </w:pPr>
      <w:r>
        <w:rPr>
          <w:rStyle w:val="fStyleText"/>
        </w:rPr>
        <w:t>определять потенциальные затруднения при решении учебной и познавательной задачи и находить средства для их устранения;</w:t>
      </w:r>
    </w:p>
    <w:p w:rsidR="003127B0" w:rsidRDefault="00084CBC">
      <w:pPr>
        <w:pStyle w:val="pStyleText"/>
        <w:numPr>
          <w:ilvl w:val="1"/>
          <w:numId w:val="6"/>
        </w:numPr>
      </w:pPr>
      <w:r>
        <w:rPr>
          <w:rStyle w:val="fStyleText"/>
        </w:rPr>
        <w:t>описывать свой опыт, оформляя его для передачи другим людям в виде технологии решения практических задач определенного класса;</w:t>
      </w:r>
    </w:p>
    <w:p w:rsidR="003127B0" w:rsidRDefault="00084CBC">
      <w:pPr>
        <w:pStyle w:val="pStyleText"/>
        <w:numPr>
          <w:ilvl w:val="1"/>
          <w:numId w:val="6"/>
        </w:numPr>
      </w:pPr>
      <w:r>
        <w:rPr>
          <w:rStyle w:val="fStyleText"/>
        </w:rPr>
        <w:t>планировать и корректировать свою индивидуальную образовательную траекторию;</w:t>
      </w:r>
    </w:p>
    <w:p w:rsidR="003127B0" w:rsidRDefault="00084CBC">
      <w:pPr>
        <w:pStyle w:val="pStyleText"/>
        <w:numPr>
          <w:ilvl w:val="0"/>
          <w:numId w:val="5"/>
        </w:numPr>
      </w:pPr>
      <w:r>
        <w:rPr>
          <w:rStyle w:val="fStyleText"/>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3127B0" w:rsidRDefault="00084CBC">
      <w:pPr>
        <w:pStyle w:val="pStyleText"/>
        <w:numPr>
          <w:ilvl w:val="1"/>
          <w:numId w:val="6"/>
        </w:numPr>
      </w:pPr>
      <w:r>
        <w:rPr>
          <w:rStyle w:val="fStyleText"/>
        </w:rPr>
        <w:lastRenderedPageBreak/>
        <w:t>определять совместно с педагогом и сверстниками критерии планируемых результатов и критерии оценки своей учебной деятельности;</w:t>
      </w:r>
    </w:p>
    <w:p w:rsidR="003127B0" w:rsidRDefault="00084CBC">
      <w:pPr>
        <w:pStyle w:val="pStyleText"/>
        <w:numPr>
          <w:ilvl w:val="1"/>
          <w:numId w:val="6"/>
        </w:numPr>
      </w:pPr>
      <w:r>
        <w:rPr>
          <w:rStyle w:val="fStyleText"/>
        </w:rPr>
        <w:t>систематизировать (в том числе выбирать приоритетные) критерии планируемых результатов и оценки своей деятельности;</w:t>
      </w:r>
    </w:p>
    <w:p w:rsidR="003127B0" w:rsidRDefault="00084CBC">
      <w:pPr>
        <w:pStyle w:val="pStyleText"/>
        <w:numPr>
          <w:ilvl w:val="1"/>
          <w:numId w:val="6"/>
        </w:numPr>
      </w:pPr>
      <w:r>
        <w:rPr>
          <w:rStyle w:val="fStyleText"/>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3127B0" w:rsidRDefault="00084CBC">
      <w:pPr>
        <w:pStyle w:val="pStyleText"/>
        <w:numPr>
          <w:ilvl w:val="1"/>
          <w:numId w:val="6"/>
        </w:numPr>
      </w:pPr>
      <w:r>
        <w:rPr>
          <w:rStyle w:val="fStyleText"/>
        </w:rPr>
        <w:t>оценивать свою деятельность, аргументируя причины достижения или отсутствия планируемого результата;</w:t>
      </w:r>
    </w:p>
    <w:p w:rsidR="003127B0" w:rsidRDefault="00084CBC">
      <w:pPr>
        <w:pStyle w:val="pStyleText"/>
        <w:numPr>
          <w:ilvl w:val="1"/>
          <w:numId w:val="6"/>
        </w:numPr>
      </w:pPr>
      <w:r>
        <w:rPr>
          <w:rStyle w:val="fStyleText"/>
        </w:rPr>
        <w:t>находить достаточные средства для выполнения учебных действий в изменяющейся ситуации и/или при отсутствии планируемого результата;</w:t>
      </w:r>
    </w:p>
    <w:p w:rsidR="003127B0" w:rsidRDefault="00084CBC">
      <w:pPr>
        <w:pStyle w:val="pStyleText"/>
        <w:numPr>
          <w:ilvl w:val="1"/>
          <w:numId w:val="6"/>
        </w:numPr>
      </w:pPr>
      <w:r>
        <w:rPr>
          <w:rStyle w:val="fStyleText"/>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3127B0" w:rsidRDefault="00084CBC">
      <w:pPr>
        <w:pStyle w:val="pStyleText"/>
        <w:numPr>
          <w:ilvl w:val="1"/>
          <w:numId w:val="6"/>
        </w:numPr>
      </w:pPr>
      <w:r>
        <w:rPr>
          <w:rStyle w:val="fStyleText"/>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3127B0" w:rsidRDefault="00084CBC">
      <w:pPr>
        <w:pStyle w:val="pStyleText"/>
        <w:numPr>
          <w:ilvl w:val="1"/>
          <w:numId w:val="6"/>
        </w:numPr>
      </w:pPr>
      <w:r>
        <w:rPr>
          <w:rStyle w:val="fStyleText"/>
        </w:rPr>
        <w:t>сверять свои действия с целью и, при необходимости, исправлять ошибки самостоятельно;</w:t>
      </w:r>
    </w:p>
    <w:p w:rsidR="003127B0" w:rsidRDefault="00084CBC">
      <w:pPr>
        <w:pStyle w:val="pStyleText"/>
        <w:numPr>
          <w:ilvl w:val="0"/>
          <w:numId w:val="5"/>
        </w:numPr>
      </w:pPr>
      <w:r>
        <w:rPr>
          <w:rStyle w:val="fStyleText"/>
        </w:rPr>
        <w:t>Умение оценивать правильность выполнения учебной задачи, собственные возможности ее решения. Обучающийся сможет:</w:t>
      </w:r>
    </w:p>
    <w:p w:rsidR="003127B0" w:rsidRDefault="00084CBC">
      <w:pPr>
        <w:pStyle w:val="pStyleText"/>
        <w:numPr>
          <w:ilvl w:val="1"/>
          <w:numId w:val="6"/>
        </w:numPr>
      </w:pPr>
      <w:r>
        <w:rPr>
          <w:rStyle w:val="fStyleText"/>
        </w:rPr>
        <w:t>определять критерии правильности (корректности) выполнения учебной задачи;</w:t>
      </w:r>
    </w:p>
    <w:p w:rsidR="003127B0" w:rsidRDefault="00084CBC">
      <w:pPr>
        <w:pStyle w:val="pStyleText"/>
        <w:numPr>
          <w:ilvl w:val="1"/>
          <w:numId w:val="6"/>
        </w:numPr>
      </w:pPr>
      <w:r>
        <w:rPr>
          <w:rStyle w:val="fStyleText"/>
        </w:rPr>
        <w:t>анализировать и обосновывать применение соответствующего инструментария для выполнения учебной задачи;</w:t>
      </w:r>
    </w:p>
    <w:p w:rsidR="003127B0" w:rsidRDefault="00084CBC">
      <w:pPr>
        <w:pStyle w:val="pStyleText"/>
        <w:numPr>
          <w:ilvl w:val="1"/>
          <w:numId w:val="6"/>
        </w:numPr>
      </w:pPr>
      <w:r>
        <w:rPr>
          <w:rStyle w:val="fStyleText"/>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3127B0" w:rsidRDefault="00084CBC">
      <w:pPr>
        <w:pStyle w:val="pStyleText"/>
        <w:numPr>
          <w:ilvl w:val="1"/>
          <w:numId w:val="6"/>
        </w:numPr>
      </w:pPr>
      <w:r>
        <w:rPr>
          <w:rStyle w:val="fStyleText"/>
        </w:rPr>
        <w:t>оценивать продукт своей деятельности по заданным и/или самостоятельно определенным критериям в соответствии с целью деятельности;</w:t>
      </w:r>
    </w:p>
    <w:p w:rsidR="003127B0" w:rsidRDefault="00084CBC">
      <w:pPr>
        <w:pStyle w:val="pStyleText"/>
        <w:numPr>
          <w:ilvl w:val="1"/>
          <w:numId w:val="6"/>
        </w:numPr>
      </w:pPr>
      <w:r>
        <w:rPr>
          <w:rStyle w:val="fStyleText"/>
        </w:rPr>
        <w:t>обосновывать достижимость цели выбранным способом на основе оценки своих внутренних ресурсов и доступных внешних ресурсов;</w:t>
      </w:r>
    </w:p>
    <w:p w:rsidR="003127B0" w:rsidRDefault="00084CBC">
      <w:pPr>
        <w:pStyle w:val="pStyleText"/>
        <w:numPr>
          <w:ilvl w:val="1"/>
          <w:numId w:val="6"/>
        </w:numPr>
      </w:pPr>
      <w:r>
        <w:rPr>
          <w:rStyle w:val="fStyleText"/>
        </w:rPr>
        <w:t>фиксировать и анализировать динамику собственных образовательных результатов;</w:t>
      </w:r>
    </w:p>
    <w:p w:rsidR="003127B0" w:rsidRDefault="00084CBC">
      <w:pPr>
        <w:pStyle w:val="pStyleText"/>
        <w:numPr>
          <w:ilvl w:val="0"/>
          <w:numId w:val="5"/>
        </w:numPr>
      </w:pPr>
      <w:r>
        <w:rPr>
          <w:rStyle w:val="fStyleText"/>
        </w:rPr>
        <w:lastRenderedPageBreak/>
        <w:t xml:space="preserve">Владение основами самоконтроля, самооценки, принятия решений и осуществления осознанного выбора </w:t>
      </w:r>
      <w:proofErr w:type="gramStart"/>
      <w:r>
        <w:rPr>
          <w:rStyle w:val="fStyleText"/>
        </w:rPr>
        <w:t>в</w:t>
      </w:r>
      <w:proofErr w:type="gramEnd"/>
      <w:r>
        <w:rPr>
          <w:rStyle w:val="fStyleText"/>
        </w:rPr>
        <w:t xml:space="preserve"> учебной и познавательной. Обучающийся сможет:</w:t>
      </w:r>
    </w:p>
    <w:p w:rsidR="003127B0" w:rsidRDefault="00084CBC">
      <w:pPr>
        <w:pStyle w:val="pStyleText"/>
        <w:numPr>
          <w:ilvl w:val="1"/>
          <w:numId w:val="6"/>
        </w:numPr>
      </w:pPr>
      <w:r>
        <w:rPr>
          <w:rStyle w:val="fStyleText"/>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3127B0" w:rsidRDefault="00084CBC">
      <w:pPr>
        <w:pStyle w:val="pStyleText"/>
        <w:numPr>
          <w:ilvl w:val="1"/>
          <w:numId w:val="6"/>
        </w:numPr>
      </w:pPr>
      <w:r>
        <w:rPr>
          <w:rStyle w:val="fStyleText"/>
        </w:rPr>
        <w:t>соотносить реальные и планируемые результаты индивидуальной образовательной деятельности и делать выводы;</w:t>
      </w:r>
    </w:p>
    <w:p w:rsidR="003127B0" w:rsidRDefault="00084CBC">
      <w:pPr>
        <w:pStyle w:val="pStyleText"/>
        <w:numPr>
          <w:ilvl w:val="1"/>
          <w:numId w:val="6"/>
        </w:numPr>
      </w:pPr>
      <w:r>
        <w:rPr>
          <w:rStyle w:val="fStyleText"/>
        </w:rPr>
        <w:t>принимать решение в учебной ситуации и нести за него ответственность;</w:t>
      </w:r>
    </w:p>
    <w:p w:rsidR="003127B0" w:rsidRDefault="00084CBC">
      <w:pPr>
        <w:pStyle w:val="pStyleText"/>
        <w:numPr>
          <w:ilvl w:val="1"/>
          <w:numId w:val="6"/>
        </w:numPr>
      </w:pPr>
      <w:r>
        <w:rPr>
          <w:rStyle w:val="fStyleText"/>
        </w:rPr>
        <w:t>самостоятельно определять причины своего успеха или неуспеха и находить способы выхода из ситуации неуспеха;</w:t>
      </w:r>
    </w:p>
    <w:p w:rsidR="003127B0" w:rsidRDefault="00084CBC">
      <w:pPr>
        <w:pStyle w:val="pStyleText"/>
        <w:numPr>
          <w:ilvl w:val="1"/>
          <w:numId w:val="6"/>
        </w:numPr>
      </w:pPr>
      <w:r>
        <w:rPr>
          <w:rStyle w:val="fStyleText"/>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3127B0" w:rsidRDefault="00084CBC">
      <w:pPr>
        <w:pStyle w:val="pStyleText"/>
        <w:numPr>
          <w:ilvl w:val="1"/>
          <w:numId w:val="6"/>
        </w:numPr>
      </w:pPr>
      <w:r>
        <w:rPr>
          <w:rStyle w:val="fStyleText"/>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3127B0" w:rsidRDefault="00084CBC">
      <w:pPr>
        <w:pStyle w:val="3"/>
      </w:pPr>
      <w:bookmarkStart w:id="7" w:name="_Toc7"/>
      <w:r>
        <w:t>Познавательные УУД:</w:t>
      </w:r>
      <w:bookmarkEnd w:id="7"/>
    </w:p>
    <w:p w:rsidR="003127B0" w:rsidRDefault="00084CBC">
      <w:pPr>
        <w:pStyle w:val="pStyleText"/>
        <w:numPr>
          <w:ilvl w:val="0"/>
          <w:numId w:val="7"/>
        </w:numPr>
      </w:pPr>
      <w:proofErr w:type="gramStart"/>
      <w:r>
        <w:rPr>
          <w:rStyle w:val="fStyleText"/>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Pr>
          <w:rStyle w:val="fStyleText"/>
        </w:rPr>
        <w:t xml:space="preserve"> Обучающийся сможет:</w:t>
      </w:r>
    </w:p>
    <w:p w:rsidR="003127B0" w:rsidRDefault="00084CBC">
      <w:pPr>
        <w:pStyle w:val="pStyleText"/>
        <w:numPr>
          <w:ilvl w:val="1"/>
          <w:numId w:val="6"/>
        </w:numPr>
      </w:pPr>
      <w:r>
        <w:rPr>
          <w:rStyle w:val="fStyleText"/>
        </w:rPr>
        <w:t>подбирать слова, соподчиненные ключевому слову, определяющие его признаки и свойства;</w:t>
      </w:r>
    </w:p>
    <w:p w:rsidR="003127B0" w:rsidRDefault="00084CBC">
      <w:pPr>
        <w:pStyle w:val="pStyleText"/>
        <w:numPr>
          <w:ilvl w:val="1"/>
          <w:numId w:val="6"/>
        </w:numPr>
      </w:pPr>
      <w:r>
        <w:rPr>
          <w:rStyle w:val="fStyleText"/>
        </w:rPr>
        <w:t>выстраивать логическую цепочку, состоящую из ключевого слова и соподчиненных ему слов;</w:t>
      </w:r>
    </w:p>
    <w:p w:rsidR="003127B0" w:rsidRDefault="00084CBC">
      <w:pPr>
        <w:pStyle w:val="pStyleText"/>
        <w:numPr>
          <w:ilvl w:val="1"/>
          <w:numId w:val="6"/>
        </w:numPr>
      </w:pPr>
      <w:r>
        <w:rPr>
          <w:rStyle w:val="fStyleText"/>
        </w:rPr>
        <w:t>выделять общий признак двух или нескольких предметов или явлений и объяснять их сходство;</w:t>
      </w:r>
    </w:p>
    <w:p w:rsidR="003127B0" w:rsidRDefault="00084CBC">
      <w:pPr>
        <w:pStyle w:val="pStyleText"/>
        <w:numPr>
          <w:ilvl w:val="1"/>
          <w:numId w:val="6"/>
        </w:numPr>
      </w:pPr>
      <w:r>
        <w:rPr>
          <w:rStyle w:val="fStyleText"/>
        </w:rPr>
        <w:t>объединять предметы и явления в группы по определенным признакам, сравнивать, классифицировать и обобщать факты и явления;</w:t>
      </w:r>
    </w:p>
    <w:p w:rsidR="003127B0" w:rsidRDefault="00084CBC">
      <w:pPr>
        <w:pStyle w:val="pStyleText"/>
        <w:numPr>
          <w:ilvl w:val="1"/>
          <w:numId w:val="6"/>
        </w:numPr>
      </w:pPr>
      <w:r>
        <w:rPr>
          <w:rStyle w:val="fStyleText"/>
        </w:rPr>
        <w:t>выделять явление из общего ряда других явлений;</w:t>
      </w:r>
    </w:p>
    <w:p w:rsidR="003127B0" w:rsidRDefault="00084CBC">
      <w:pPr>
        <w:pStyle w:val="pStyleText"/>
        <w:numPr>
          <w:ilvl w:val="1"/>
          <w:numId w:val="6"/>
        </w:numPr>
      </w:pPr>
      <w:r>
        <w:rPr>
          <w:rStyle w:val="fStyleText"/>
        </w:rPr>
        <w:t xml:space="preserve">определять обстоятельства, которые предшествовали возникновению связи между явлениями, из этих обстоятельств </w:t>
      </w:r>
      <w:r>
        <w:rPr>
          <w:rStyle w:val="fStyleText"/>
        </w:rPr>
        <w:lastRenderedPageBreak/>
        <w:t>выделять определяющие, способные быть причиной данного явления, выявлять причины и следствия явлений;</w:t>
      </w:r>
    </w:p>
    <w:p w:rsidR="003127B0" w:rsidRDefault="00084CBC">
      <w:pPr>
        <w:pStyle w:val="pStyleText"/>
        <w:numPr>
          <w:ilvl w:val="1"/>
          <w:numId w:val="6"/>
        </w:numPr>
      </w:pPr>
      <w:r>
        <w:rPr>
          <w:rStyle w:val="fStyleText"/>
        </w:rPr>
        <w:t>строить рассуждение от общих закономерностей к частным явлениям и от частных явлений к общим закономерностям;</w:t>
      </w:r>
    </w:p>
    <w:p w:rsidR="003127B0" w:rsidRDefault="00084CBC">
      <w:pPr>
        <w:pStyle w:val="pStyleText"/>
        <w:numPr>
          <w:ilvl w:val="1"/>
          <w:numId w:val="6"/>
        </w:numPr>
      </w:pPr>
      <w:r>
        <w:rPr>
          <w:rStyle w:val="fStyleText"/>
        </w:rPr>
        <w:t>строить рассуждение на основе сравнения предметов и явлений, выделяя при этом общие признаки;</w:t>
      </w:r>
    </w:p>
    <w:p w:rsidR="003127B0" w:rsidRDefault="00084CBC">
      <w:pPr>
        <w:pStyle w:val="pStyleText"/>
        <w:numPr>
          <w:ilvl w:val="1"/>
          <w:numId w:val="6"/>
        </w:numPr>
      </w:pPr>
      <w:r>
        <w:rPr>
          <w:rStyle w:val="fStyleText"/>
        </w:rPr>
        <w:t>излагать полученную информацию, интерпретируя ее в контексте решаемой задачи;</w:t>
      </w:r>
    </w:p>
    <w:p w:rsidR="003127B0" w:rsidRDefault="00084CBC">
      <w:pPr>
        <w:pStyle w:val="pStyleText"/>
        <w:numPr>
          <w:ilvl w:val="1"/>
          <w:numId w:val="6"/>
        </w:numPr>
      </w:pPr>
      <w:r>
        <w:rPr>
          <w:rStyle w:val="fStyleText"/>
        </w:rPr>
        <w:t>самостоятельно указывать на информацию, нуждающуюся в проверке, предлагать и применять способ проверки достоверности информации;</w:t>
      </w:r>
    </w:p>
    <w:p w:rsidR="003127B0" w:rsidRDefault="00084CBC">
      <w:pPr>
        <w:pStyle w:val="pStyleText"/>
        <w:numPr>
          <w:ilvl w:val="1"/>
          <w:numId w:val="6"/>
        </w:numPr>
      </w:pPr>
      <w:proofErr w:type="spellStart"/>
      <w:r>
        <w:rPr>
          <w:rStyle w:val="fStyleText"/>
        </w:rPr>
        <w:t>вербализовать</w:t>
      </w:r>
      <w:proofErr w:type="spellEnd"/>
      <w:r>
        <w:rPr>
          <w:rStyle w:val="fStyleText"/>
        </w:rPr>
        <w:t xml:space="preserve"> эмоциональное впечатление, оказанное на него источником;</w:t>
      </w:r>
    </w:p>
    <w:p w:rsidR="003127B0" w:rsidRDefault="00084CBC">
      <w:pPr>
        <w:pStyle w:val="pStyleText"/>
        <w:numPr>
          <w:ilvl w:val="1"/>
          <w:numId w:val="6"/>
        </w:numPr>
      </w:pPr>
      <w:r>
        <w:rPr>
          <w:rStyle w:val="fStyleText"/>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3127B0" w:rsidRDefault="00084CBC">
      <w:pPr>
        <w:pStyle w:val="pStyleText"/>
        <w:numPr>
          <w:ilvl w:val="1"/>
          <w:numId w:val="6"/>
        </w:numPr>
      </w:pPr>
      <w:r>
        <w:rPr>
          <w:rStyle w:val="fStyleText"/>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3127B0" w:rsidRDefault="00084CBC">
      <w:pPr>
        <w:pStyle w:val="pStyleText"/>
        <w:numPr>
          <w:ilvl w:val="1"/>
          <w:numId w:val="6"/>
        </w:numPr>
      </w:pPr>
      <w:r>
        <w:rPr>
          <w:rStyle w:val="fStyleText"/>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3127B0" w:rsidRDefault="00084CBC">
      <w:pPr>
        <w:pStyle w:val="pStyleText"/>
        <w:numPr>
          <w:ilvl w:val="0"/>
          <w:numId w:val="7"/>
        </w:numPr>
      </w:pPr>
      <w:r>
        <w:rPr>
          <w:rStyle w:val="fStyleText"/>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3127B0" w:rsidRDefault="00084CBC">
      <w:pPr>
        <w:pStyle w:val="pStyleText"/>
        <w:numPr>
          <w:ilvl w:val="1"/>
          <w:numId w:val="6"/>
        </w:numPr>
      </w:pPr>
      <w:r>
        <w:rPr>
          <w:rStyle w:val="fStyleText"/>
        </w:rPr>
        <w:t>обозначать символом и знаком предмет и/или явление;</w:t>
      </w:r>
    </w:p>
    <w:p w:rsidR="003127B0" w:rsidRDefault="00084CBC">
      <w:pPr>
        <w:pStyle w:val="pStyleText"/>
        <w:numPr>
          <w:ilvl w:val="1"/>
          <w:numId w:val="6"/>
        </w:numPr>
      </w:pPr>
      <w:r>
        <w:rPr>
          <w:rStyle w:val="fStyleText"/>
        </w:rPr>
        <w:t>определять логические связи между предметами и/или явлениями, обозначать данные логические связи с помощью знаков в схеме;</w:t>
      </w:r>
    </w:p>
    <w:p w:rsidR="003127B0" w:rsidRDefault="00084CBC">
      <w:pPr>
        <w:pStyle w:val="pStyleText"/>
        <w:numPr>
          <w:ilvl w:val="1"/>
          <w:numId w:val="6"/>
        </w:numPr>
      </w:pPr>
      <w:r>
        <w:rPr>
          <w:rStyle w:val="fStyleText"/>
        </w:rPr>
        <w:t>создавать абстрактный или реальный образ предмета и/или явления;</w:t>
      </w:r>
    </w:p>
    <w:p w:rsidR="003127B0" w:rsidRDefault="00084CBC">
      <w:pPr>
        <w:pStyle w:val="pStyleText"/>
        <w:numPr>
          <w:ilvl w:val="1"/>
          <w:numId w:val="6"/>
        </w:numPr>
      </w:pPr>
      <w:r>
        <w:rPr>
          <w:rStyle w:val="fStyleText"/>
        </w:rPr>
        <w:t>строить модель/схему на основе условий задачи и/или способа ее решения;</w:t>
      </w:r>
    </w:p>
    <w:p w:rsidR="003127B0" w:rsidRDefault="00084CBC">
      <w:pPr>
        <w:pStyle w:val="pStyleText"/>
        <w:numPr>
          <w:ilvl w:val="1"/>
          <w:numId w:val="6"/>
        </w:numPr>
      </w:pPr>
      <w:r>
        <w:rPr>
          <w:rStyle w:val="fStyleText"/>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3127B0" w:rsidRDefault="00084CBC">
      <w:pPr>
        <w:pStyle w:val="pStyleText"/>
        <w:numPr>
          <w:ilvl w:val="1"/>
          <w:numId w:val="6"/>
        </w:numPr>
      </w:pPr>
      <w:r>
        <w:rPr>
          <w:rStyle w:val="fStyleText"/>
        </w:rPr>
        <w:t>преобразовывать модели с целью выявления общих законов, определяющих данную предметную область;</w:t>
      </w:r>
    </w:p>
    <w:p w:rsidR="003127B0" w:rsidRDefault="00084CBC">
      <w:pPr>
        <w:pStyle w:val="pStyleText"/>
        <w:numPr>
          <w:ilvl w:val="1"/>
          <w:numId w:val="6"/>
        </w:numPr>
      </w:pPr>
      <w:r>
        <w:rPr>
          <w:rStyle w:val="fStyleText"/>
        </w:rPr>
        <w:lastRenderedPageBreak/>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Pr>
          <w:rStyle w:val="fStyleText"/>
        </w:rPr>
        <w:t>текстовое</w:t>
      </w:r>
      <w:proofErr w:type="gramEnd"/>
      <w:r>
        <w:rPr>
          <w:rStyle w:val="fStyleText"/>
        </w:rPr>
        <w:t>, и наоборот;</w:t>
      </w:r>
    </w:p>
    <w:p w:rsidR="003127B0" w:rsidRDefault="00084CBC">
      <w:pPr>
        <w:pStyle w:val="pStyleText"/>
        <w:numPr>
          <w:ilvl w:val="1"/>
          <w:numId w:val="6"/>
        </w:numPr>
      </w:pPr>
      <w:r>
        <w:rPr>
          <w:rStyle w:val="fStyleText"/>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3127B0" w:rsidRDefault="00084CBC">
      <w:pPr>
        <w:pStyle w:val="pStyleText"/>
        <w:numPr>
          <w:ilvl w:val="1"/>
          <w:numId w:val="6"/>
        </w:numPr>
      </w:pPr>
      <w:r>
        <w:rPr>
          <w:rStyle w:val="fStyleText"/>
        </w:rPr>
        <w:t>строить доказательство: прямое, косвенное, от противного;</w:t>
      </w:r>
    </w:p>
    <w:p w:rsidR="003127B0" w:rsidRDefault="00084CBC">
      <w:pPr>
        <w:pStyle w:val="pStyleText"/>
        <w:numPr>
          <w:ilvl w:val="1"/>
          <w:numId w:val="6"/>
        </w:numPr>
      </w:pPr>
      <w:r>
        <w:rPr>
          <w:rStyle w:val="fStyleText"/>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3127B0" w:rsidRDefault="00084CBC">
      <w:pPr>
        <w:pStyle w:val="pStyleText"/>
        <w:numPr>
          <w:ilvl w:val="0"/>
          <w:numId w:val="7"/>
        </w:numPr>
      </w:pPr>
      <w:r>
        <w:rPr>
          <w:rStyle w:val="fStyleText"/>
        </w:rPr>
        <w:t>Смысловое чтение. Обучающийся сможет:</w:t>
      </w:r>
    </w:p>
    <w:p w:rsidR="003127B0" w:rsidRDefault="00084CBC">
      <w:pPr>
        <w:pStyle w:val="pStyleText"/>
        <w:numPr>
          <w:ilvl w:val="1"/>
          <w:numId w:val="6"/>
        </w:numPr>
      </w:pPr>
      <w:r>
        <w:rPr>
          <w:rStyle w:val="fStyleText"/>
        </w:rPr>
        <w:t>находить в тексте требуемую информацию (в соответствии с целями своей деятельности);</w:t>
      </w:r>
    </w:p>
    <w:p w:rsidR="003127B0" w:rsidRDefault="00084CBC">
      <w:pPr>
        <w:pStyle w:val="pStyleText"/>
        <w:numPr>
          <w:ilvl w:val="1"/>
          <w:numId w:val="6"/>
        </w:numPr>
      </w:pPr>
      <w:r>
        <w:rPr>
          <w:rStyle w:val="fStyleText"/>
        </w:rPr>
        <w:t>ориентироваться в содержании текста, понимать целостный смысл текста, структурировать текст;</w:t>
      </w:r>
    </w:p>
    <w:p w:rsidR="003127B0" w:rsidRDefault="00084CBC">
      <w:pPr>
        <w:pStyle w:val="pStyleText"/>
        <w:numPr>
          <w:ilvl w:val="1"/>
          <w:numId w:val="6"/>
        </w:numPr>
      </w:pPr>
      <w:r>
        <w:rPr>
          <w:rStyle w:val="fStyleText"/>
        </w:rPr>
        <w:t>устанавливать взаимосвязь описанных в тексте событий, явлений, процессов;</w:t>
      </w:r>
    </w:p>
    <w:p w:rsidR="003127B0" w:rsidRDefault="00084CBC">
      <w:pPr>
        <w:pStyle w:val="pStyleText"/>
        <w:numPr>
          <w:ilvl w:val="1"/>
          <w:numId w:val="6"/>
        </w:numPr>
      </w:pPr>
      <w:r>
        <w:rPr>
          <w:rStyle w:val="fStyleText"/>
        </w:rPr>
        <w:t>резюмировать главную идею текста;</w:t>
      </w:r>
    </w:p>
    <w:p w:rsidR="003127B0" w:rsidRDefault="00084CBC">
      <w:pPr>
        <w:pStyle w:val="pStyleText"/>
        <w:numPr>
          <w:ilvl w:val="1"/>
          <w:numId w:val="6"/>
        </w:numPr>
      </w:pPr>
      <w:r>
        <w:rPr>
          <w:rStyle w:val="fStyleText"/>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Pr>
          <w:rStyle w:val="fStyleText"/>
        </w:rPr>
        <w:t>non-fiction</w:t>
      </w:r>
      <w:proofErr w:type="spellEnd"/>
      <w:r>
        <w:rPr>
          <w:rStyle w:val="fStyleText"/>
        </w:rPr>
        <w:t>);</w:t>
      </w:r>
    </w:p>
    <w:p w:rsidR="003127B0" w:rsidRDefault="00084CBC">
      <w:pPr>
        <w:pStyle w:val="pStyleText"/>
        <w:numPr>
          <w:ilvl w:val="1"/>
          <w:numId w:val="6"/>
        </w:numPr>
      </w:pPr>
      <w:r>
        <w:rPr>
          <w:rStyle w:val="fStyleText"/>
        </w:rPr>
        <w:t>критически оценивать содержание и форму текста;</w:t>
      </w:r>
    </w:p>
    <w:p w:rsidR="003127B0" w:rsidRDefault="00084CBC">
      <w:pPr>
        <w:pStyle w:val="pStyleText"/>
        <w:numPr>
          <w:ilvl w:val="0"/>
          <w:numId w:val="7"/>
        </w:numPr>
      </w:pPr>
      <w:r>
        <w:rPr>
          <w:rStyle w:val="fStyleText"/>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3127B0" w:rsidRDefault="00084CBC">
      <w:pPr>
        <w:pStyle w:val="pStyleText"/>
        <w:numPr>
          <w:ilvl w:val="1"/>
          <w:numId w:val="6"/>
        </w:numPr>
      </w:pPr>
      <w:r>
        <w:rPr>
          <w:rStyle w:val="fStyleText"/>
        </w:rPr>
        <w:t>определять свое отношение к природной среде;</w:t>
      </w:r>
    </w:p>
    <w:p w:rsidR="003127B0" w:rsidRDefault="00084CBC">
      <w:pPr>
        <w:pStyle w:val="pStyleText"/>
        <w:numPr>
          <w:ilvl w:val="1"/>
          <w:numId w:val="6"/>
        </w:numPr>
      </w:pPr>
      <w:r>
        <w:rPr>
          <w:rStyle w:val="fStyleText"/>
        </w:rPr>
        <w:t>анализировать влияние экологических факторов на среду обитания живых организмов;</w:t>
      </w:r>
    </w:p>
    <w:p w:rsidR="003127B0" w:rsidRDefault="00084CBC">
      <w:pPr>
        <w:pStyle w:val="pStyleText"/>
        <w:numPr>
          <w:ilvl w:val="1"/>
          <w:numId w:val="6"/>
        </w:numPr>
      </w:pPr>
      <w:r>
        <w:rPr>
          <w:rStyle w:val="fStyleText"/>
        </w:rPr>
        <w:t>проводить причинный и вероятностный анализ экологических ситуаций;</w:t>
      </w:r>
    </w:p>
    <w:p w:rsidR="003127B0" w:rsidRDefault="00084CBC">
      <w:pPr>
        <w:pStyle w:val="pStyleText"/>
        <w:numPr>
          <w:ilvl w:val="1"/>
          <w:numId w:val="6"/>
        </w:numPr>
      </w:pPr>
      <w:r>
        <w:rPr>
          <w:rStyle w:val="fStyleText"/>
        </w:rPr>
        <w:t>прогнозировать изменения ситуации при смене действия одного фактора на действие другого фактора;</w:t>
      </w:r>
    </w:p>
    <w:p w:rsidR="003127B0" w:rsidRDefault="00084CBC">
      <w:pPr>
        <w:pStyle w:val="pStyleText"/>
        <w:numPr>
          <w:ilvl w:val="1"/>
          <w:numId w:val="6"/>
        </w:numPr>
      </w:pPr>
      <w:r>
        <w:rPr>
          <w:rStyle w:val="fStyleText"/>
        </w:rPr>
        <w:t>распространять экологические знания и участвовать в практических делах по защите окружающей среды;</w:t>
      </w:r>
    </w:p>
    <w:p w:rsidR="003127B0" w:rsidRDefault="00084CBC">
      <w:pPr>
        <w:pStyle w:val="pStyleText"/>
        <w:numPr>
          <w:ilvl w:val="1"/>
          <w:numId w:val="6"/>
        </w:numPr>
      </w:pPr>
      <w:r>
        <w:rPr>
          <w:rStyle w:val="fStyleText"/>
        </w:rPr>
        <w:t>выражать свое отношение к природе через рисунки, сочинения, модели, проектные работы;</w:t>
      </w:r>
    </w:p>
    <w:p w:rsidR="003127B0" w:rsidRDefault="00084CBC">
      <w:pPr>
        <w:pStyle w:val="pStyleText"/>
        <w:numPr>
          <w:ilvl w:val="0"/>
          <w:numId w:val="7"/>
        </w:numPr>
      </w:pPr>
      <w:r>
        <w:rPr>
          <w:rStyle w:val="fStyleText"/>
        </w:rPr>
        <w:t>Развитие мотивации к овладению культурой активного использования словарей и других поисковых систем. Обучающийся сможет:</w:t>
      </w:r>
    </w:p>
    <w:p w:rsidR="003127B0" w:rsidRDefault="00084CBC">
      <w:pPr>
        <w:pStyle w:val="pStyleText"/>
        <w:numPr>
          <w:ilvl w:val="1"/>
          <w:numId w:val="6"/>
        </w:numPr>
      </w:pPr>
      <w:r>
        <w:rPr>
          <w:rStyle w:val="fStyleText"/>
        </w:rPr>
        <w:lastRenderedPageBreak/>
        <w:t>определять необходимые ключевые поисковые слова и запросы;</w:t>
      </w:r>
    </w:p>
    <w:p w:rsidR="003127B0" w:rsidRDefault="00084CBC">
      <w:pPr>
        <w:pStyle w:val="pStyleText"/>
        <w:numPr>
          <w:ilvl w:val="1"/>
          <w:numId w:val="6"/>
        </w:numPr>
      </w:pPr>
      <w:r>
        <w:rPr>
          <w:rStyle w:val="fStyleText"/>
        </w:rPr>
        <w:t>осуществлять взаимодействие с электронными поисковыми системами, словарями;</w:t>
      </w:r>
    </w:p>
    <w:p w:rsidR="003127B0" w:rsidRDefault="00084CBC">
      <w:pPr>
        <w:pStyle w:val="pStyleText"/>
        <w:numPr>
          <w:ilvl w:val="1"/>
          <w:numId w:val="6"/>
        </w:numPr>
      </w:pPr>
      <w:r>
        <w:rPr>
          <w:rStyle w:val="fStyleText"/>
        </w:rPr>
        <w:t>формировать множественную выборку из поисковых источников для объективизации результатов поиска;</w:t>
      </w:r>
    </w:p>
    <w:p w:rsidR="003127B0" w:rsidRDefault="00084CBC">
      <w:pPr>
        <w:pStyle w:val="pStyleText"/>
        <w:numPr>
          <w:ilvl w:val="1"/>
          <w:numId w:val="6"/>
        </w:numPr>
      </w:pPr>
      <w:r>
        <w:rPr>
          <w:rStyle w:val="fStyleText"/>
        </w:rPr>
        <w:t>соотносить полученные результаты поиска со своей деятельностью;</w:t>
      </w:r>
    </w:p>
    <w:p w:rsidR="003127B0" w:rsidRDefault="00084CBC">
      <w:pPr>
        <w:pStyle w:val="3"/>
      </w:pPr>
      <w:bookmarkStart w:id="8" w:name="_Toc8"/>
      <w:r>
        <w:t>Коммуникативные УУД:</w:t>
      </w:r>
      <w:bookmarkEnd w:id="8"/>
    </w:p>
    <w:p w:rsidR="003127B0" w:rsidRDefault="00084CBC">
      <w:pPr>
        <w:pStyle w:val="pStyleText"/>
        <w:numPr>
          <w:ilvl w:val="0"/>
          <w:numId w:val="8"/>
        </w:numPr>
      </w:pPr>
      <w:r>
        <w:rPr>
          <w:rStyle w:val="fStyleText"/>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3127B0" w:rsidRDefault="00084CBC">
      <w:pPr>
        <w:pStyle w:val="pStyleText"/>
        <w:numPr>
          <w:ilvl w:val="1"/>
          <w:numId w:val="6"/>
        </w:numPr>
      </w:pPr>
      <w:r>
        <w:rPr>
          <w:rStyle w:val="fStyleText"/>
        </w:rPr>
        <w:t>определять возможные роли в совместной деятельности;</w:t>
      </w:r>
    </w:p>
    <w:p w:rsidR="003127B0" w:rsidRDefault="00084CBC">
      <w:pPr>
        <w:pStyle w:val="pStyleText"/>
        <w:numPr>
          <w:ilvl w:val="1"/>
          <w:numId w:val="6"/>
        </w:numPr>
      </w:pPr>
      <w:r>
        <w:rPr>
          <w:rStyle w:val="fStyleText"/>
        </w:rPr>
        <w:t>играть определенную роль в совместной деятельности;</w:t>
      </w:r>
    </w:p>
    <w:p w:rsidR="003127B0" w:rsidRDefault="00084CBC">
      <w:pPr>
        <w:pStyle w:val="pStyleText"/>
        <w:numPr>
          <w:ilvl w:val="1"/>
          <w:numId w:val="6"/>
        </w:numPr>
      </w:pPr>
      <w:proofErr w:type="gramStart"/>
      <w:r>
        <w:rPr>
          <w:rStyle w:val="fStyleText"/>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3127B0" w:rsidRDefault="00084CBC">
      <w:pPr>
        <w:pStyle w:val="pStyleText"/>
        <w:numPr>
          <w:ilvl w:val="1"/>
          <w:numId w:val="6"/>
        </w:numPr>
      </w:pPr>
      <w:r>
        <w:rPr>
          <w:rStyle w:val="fStyleText"/>
        </w:rPr>
        <w:t>определять свои действия и действия партнера, которые способствовали или препятствовали продуктивной коммуникации;</w:t>
      </w:r>
    </w:p>
    <w:p w:rsidR="003127B0" w:rsidRDefault="00084CBC">
      <w:pPr>
        <w:pStyle w:val="pStyleText"/>
        <w:numPr>
          <w:ilvl w:val="1"/>
          <w:numId w:val="6"/>
        </w:numPr>
      </w:pPr>
      <w:r>
        <w:rPr>
          <w:rStyle w:val="fStyleText"/>
        </w:rPr>
        <w:t>строить позитивные отношения в процессе учебной и познавательной деятельности;</w:t>
      </w:r>
    </w:p>
    <w:p w:rsidR="003127B0" w:rsidRDefault="00084CBC">
      <w:pPr>
        <w:pStyle w:val="pStyleText"/>
        <w:numPr>
          <w:ilvl w:val="1"/>
          <w:numId w:val="6"/>
        </w:numPr>
      </w:pPr>
      <w:r>
        <w:rPr>
          <w:rStyle w:val="fStyleText"/>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3127B0" w:rsidRDefault="00084CBC">
      <w:pPr>
        <w:pStyle w:val="pStyleText"/>
        <w:numPr>
          <w:ilvl w:val="1"/>
          <w:numId w:val="6"/>
        </w:numPr>
      </w:pPr>
      <w:r>
        <w:rPr>
          <w:rStyle w:val="fStyleText"/>
        </w:rPr>
        <w:t>критически относиться к собственному мнению, с достоинством признавать ошибочность своего мнения (если оно таково) и корректировать его;</w:t>
      </w:r>
    </w:p>
    <w:p w:rsidR="003127B0" w:rsidRDefault="00084CBC">
      <w:pPr>
        <w:pStyle w:val="pStyleText"/>
        <w:numPr>
          <w:ilvl w:val="1"/>
          <w:numId w:val="6"/>
        </w:numPr>
      </w:pPr>
      <w:r>
        <w:rPr>
          <w:rStyle w:val="fStyleText"/>
        </w:rPr>
        <w:t>предлагать альтернативное решение в конфликтной ситуации;</w:t>
      </w:r>
    </w:p>
    <w:p w:rsidR="003127B0" w:rsidRDefault="00084CBC">
      <w:pPr>
        <w:pStyle w:val="pStyleText"/>
        <w:numPr>
          <w:ilvl w:val="1"/>
          <w:numId w:val="6"/>
        </w:numPr>
      </w:pPr>
      <w:r>
        <w:rPr>
          <w:rStyle w:val="fStyleText"/>
        </w:rPr>
        <w:t>выделять общую точку зрения в дискуссии;</w:t>
      </w:r>
    </w:p>
    <w:p w:rsidR="003127B0" w:rsidRDefault="00084CBC">
      <w:pPr>
        <w:pStyle w:val="pStyleText"/>
        <w:numPr>
          <w:ilvl w:val="1"/>
          <w:numId w:val="6"/>
        </w:numPr>
      </w:pPr>
      <w:r>
        <w:rPr>
          <w:rStyle w:val="fStyleText"/>
        </w:rPr>
        <w:t>договариваться о правилах и вопросах для обсуждения в соответствии с поставленной перед группой задачей;</w:t>
      </w:r>
    </w:p>
    <w:p w:rsidR="003127B0" w:rsidRDefault="00084CBC">
      <w:pPr>
        <w:pStyle w:val="pStyleText"/>
        <w:numPr>
          <w:ilvl w:val="1"/>
          <w:numId w:val="6"/>
        </w:numPr>
      </w:pPr>
      <w:r>
        <w:rPr>
          <w:rStyle w:val="fStyleText"/>
        </w:rPr>
        <w:t>организовывать учебное взаимодействие в группе (определять общие цели, распределять роли, договариваться друг с другом и т. д.);</w:t>
      </w:r>
    </w:p>
    <w:p w:rsidR="003127B0" w:rsidRDefault="00084CBC">
      <w:pPr>
        <w:pStyle w:val="pStyleText"/>
        <w:numPr>
          <w:ilvl w:val="1"/>
          <w:numId w:val="6"/>
        </w:numPr>
      </w:pPr>
      <w:r>
        <w:rPr>
          <w:rStyle w:val="fStyleText"/>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3127B0" w:rsidRDefault="00084CBC">
      <w:pPr>
        <w:pStyle w:val="pStyleText"/>
        <w:numPr>
          <w:ilvl w:val="0"/>
          <w:numId w:val="8"/>
        </w:numPr>
      </w:pPr>
      <w:r>
        <w:rPr>
          <w:rStyle w:val="fStyleText"/>
        </w:rPr>
        <w:lastRenderedPageBreak/>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3127B0" w:rsidRDefault="00084CBC">
      <w:pPr>
        <w:pStyle w:val="pStyleText"/>
        <w:numPr>
          <w:ilvl w:val="1"/>
          <w:numId w:val="6"/>
        </w:numPr>
      </w:pPr>
      <w:r>
        <w:rPr>
          <w:rStyle w:val="fStyleText"/>
        </w:rPr>
        <w:t>определять задачу коммуникации и в соответствии с ней отбирать речевые средства;</w:t>
      </w:r>
    </w:p>
    <w:p w:rsidR="003127B0" w:rsidRDefault="00084CBC">
      <w:pPr>
        <w:pStyle w:val="pStyleText"/>
        <w:numPr>
          <w:ilvl w:val="1"/>
          <w:numId w:val="6"/>
        </w:numPr>
      </w:pPr>
      <w:r>
        <w:rPr>
          <w:rStyle w:val="fStyleText"/>
        </w:rPr>
        <w:t>отбирать и использовать речевые средства в процессе коммуникации с другими людьми (диалог в паре, в малой группе и т. д.);</w:t>
      </w:r>
    </w:p>
    <w:p w:rsidR="003127B0" w:rsidRDefault="00084CBC">
      <w:pPr>
        <w:pStyle w:val="pStyleText"/>
        <w:numPr>
          <w:ilvl w:val="1"/>
          <w:numId w:val="6"/>
        </w:numPr>
      </w:pPr>
      <w:r>
        <w:rPr>
          <w:rStyle w:val="fStyleText"/>
        </w:rPr>
        <w:t>представлять в устной или письменной форме развернутый план собственной деятельности;</w:t>
      </w:r>
    </w:p>
    <w:p w:rsidR="003127B0" w:rsidRDefault="00084CBC">
      <w:pPr>
        <w:pStyle w:val="pStyleText"/>
        <w:numPr>
          <w:ilvl w:val="1"/>
          <w:numId w:val="6"/>
        </w:numPr>
      </w:pPr>
      <w:r>
        <w:rPr>
          <w:rStyle w:val="fStyleText"/>
        </w:rPr>
        <w:t>соблюдать нормы публичной речи, регламент в монологе и дискуссии в соответствии с коммуникативной задачей;</w:t>
      </w:r>
    </w:p>
    <w:p w:rsidR="003127B0" w:rsidRDefault="00084CBC">
      <w:pPr>
        <w:pStyle w:val="pStyleText"/>
        <w:numPr>
          <w:ilvl w:val="1"/>
          <w:numId w:val="6"/>
        </w:numPr>
      </w:pPr>
      <w:r>
        <w:rPr>
          <w:rStyle w:val="fStyleText"/>
        </w:rPr>
        <w:t>высказывать и обосновывать мнение (суждение) и запрашивать мнение партнера в рамках диалога;</w:t>
      </w:r>
    </w:p>
    <w:p w:rsidR="003127B0" w:rsidRDefault="00084CBC">
      <w:pPr>
        <w:pStyle w:val="pStyleText"/>
        <w:numPr>
          <w:ilvl w:val="1"/>
          <w:numId w:val="6"/>
        </w:numPr>
      </w:pPr>
      <w:r>
        <w:rPr>
          <w:rStyle w:val="fStyleText"/>
        </w:rPr>
        <w:t>принимать решение в ходе диалога и согласовывать его с собеседником;</w:t>
      </w:r>
    </w:p>
    <w:p w:rsidR="003127B0" w:rsidRDefault="00084CBC">
      <w:pPr>
        <w:pStyle w:val="pStyleText"/>
        <w:numPr>
          <w:ilvl w:val="1"/>
          <w:numId w:val="6"/>
        </w:numPr>
      </w:pPr>
      <w:r>
        <w:rPr>
          <w:rStyle w:val="fStyleText"/>
        </w:rPr>
        <w:t>создавать письменные «клишированные» и оригинальные тексты с использованием необходимых речевых средств;</w:t>
      </w:r>
    </w:p>
    <w:p w:rsidR="003127B0" w:rsidRDefault="00084CBC">
      <w:pPr>
        <w:pStyle w:val="pStyleText"/>
        <w:numPr>
          <w:ilvl w:val="1"/>
          <w:numId w:val="6"/>
        </w:numPr>
      </w:pPr>
      <w:r>
        <w:rPr>
          <w:rStyle w:val="fStyleText"/>
        </w:rPr>
        <w:t>использовать вербальные средства (средства логической связи) для выделения смысловых блоков своего выступления;</w:t>
      </w:r>
    </w:p>
    <w:p w:rsidR="003127B0" w:rsidRDefault="00084CBC">
      <w:pPr>
        <w:pStyle w:val="pStyleText"/>
        <w:numPr>
          <w:ilvl w:val="1"/>
          <w:numId w:val="6"/>
        </w:numPr>
      </w:pPr>
      <w:r>
        <w:rPr>
          <w:rStyle w:val="fStyleText"/>
        </w:rPr>
        <w:t>использовать невербальные средства или наглядные материалы, подготовленные/отобранные под руководством учителя;</w:t>
      </w:r>
    </w:p>
    <w:p w:rsidR="003127B0" w:rsidRDefault="00084CBC">
      <w:pPr>
        <w:pStyle w:val="pStyleText"/>
        <w:numPr>
          <w:ilvl w:val="1"/>
          <w:numId w:val="6"/>
        </w:numPr>
      </w:pPr>
      <w:r>
        <w:rPr>
          <w:rStyle w:val="fStyleText"/>
        </w:rPr>
        <w:t>делать оценочный вывод о достижении цели коммуникации непосредственно после завершения коммуникативного контакта и обосновывать его;</w:t>
      </w:r>
    </w:p>
    <w:p w:rsidR="003127B0" w:rsidRDefault="00084CBC">
      <w:pPr>
        <w:pStyle w:val="pStyleText"/>
        <w:numPr>
          <w:ilvl w:val="0"/>
          <w:numId w:val="8"/>
        </w:numPr>
      </w:pPr>
      <w:r>
        <w:rPr>
          <w:rStyle w:val="fStyleText"/>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3127B0" w:rsidRDefault="00084CBC">
      <w:pPr>
        <w:pStyle w:val="pStyleText"/>
        <w:numPr>
          <w:ilvl w:val="1"/>
          <w:numId w:val="6"/>
        </w:numPr>
      </w:pPr>
      <w:r>
        <w:rPr>
          <w:rStyle w:val="fStyleText"/>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3127B0" w:rsidRDefault="00084CBC">
      <w:pPr>
        <w:pStyle w:val="pStyleText"/>
        <w:numPr>
          <w:ilvl w:val="1"/>
          <w:numId w:val="6"/>
        </w:numPr>
      </w:pPr>
      <w:r>
        <w:rPr>
          <w:rStyle w:val="fStyleText"/>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3127B0" w:rsidRDefault="00084CBC">
      <w:pPr>
        <w:pStyle w:val="pStyleText"/>
        <w:numPr>
          <w:ilvl w:val="1"/>
          <w:numId w:val="6"/>
        </w:numPr>
      </w:pPr>
      <w:r>
        <w:rPr>
          <w:rStyle w:val="fStyleText"/>
        </w:rPr>
        <w:t>выделять информационный аспект задачи, оперировать данными, использовать модель решения задачи;</w:t>
      </w:r>
    </w:p>
    <w:p w:rsidR="003127B0" w:rsidRDefault="00084CBC">
      <w:pPr>
        <w:pStyle w:val="pStyleText"/>
        <w:numPr>
          <w:ilvl w:val="1"/>
          <w:numId w:val="6"/>
        </w:numPr>
      </w:pPr>
      <w:r>
        <w:rPr>
          <w:rStyle w:val="fStyleText"/>
        </w:rPr>
        <w:lastRenderedPageBreak/>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3127B0" w:rsidRDefault="00084CBC">
      <w:pPr>
        <w:pStyle w:val="pStyleText"/>
        <w:numPr>
          <w:ilvl w:val="1"/>
          <w:numId w:val="6"/>
        </w:numPr>
      </w:pPr>
      <w:r>
        <w:rPr>
          <w:rStyle w:val="fStyleText"/>
        </w:rPr>
        <w:t>использовать информацию с учетом этических и правовых норм;</w:t>
      </w:r>
    </w:p>
    <w:p w:rsidR="003127B0" w:rsidRDefault="00084CBC">
      <w:pPr>
        <w:pStyle w:val="pStyleText"/>
        <w:numPr>
          <w:ilvl w:val="1"/>
          <w:numId w:val="6"/>
        </w:numPr>
      </w:pPr>
      <w:r>
        <w:rPr>
          <w:rStyle w:val="fStyleText"/>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3127B0" w:rsidRDefault="00084CBC">
      <w:pPr>
        <w:pStyle w:val="2"/>
      </w:pPr>
      <w:bookmarkStart w:id="9" w:name="_Toc9"/>
      <w:r>
        <w:t>1.3. Предметные результаты</w:t>
      </w:r>
      <w:bookmarkEnd w:id="9"/>
    </w:p>
    <w:p w:rsidR="003127B0" w:rsidRDefault="00084CBC">
      <w:pPr>
        <w:numPr>
          <w:ilvl w:val="0"/>
          <w:numId w:val="9"/>
        </w:numPr>
        <w:spacing w:before="120" w:after="120"/>
        <w:jc w:val="left"/>
      </w:pPr>
      <w:r>
        <w:rPr>
          <w:b/>
          <w:i/>
          <w:iCs/>
          <w:color w:val="000000"/>
        </w:rPr>
        <w:t>Ученик научится:</w:t>
      </w:r>
    </w:p>
    <w:p w:rsidR="003127B0" w:rsidRDefault="00084CBC">
      <w:pPr>
        <w:pStyle w:val="pStyleText"/>
        <w:numPr>
          <w:ilvl w:val="0"/>
          <w:numId w:val="6"/>
        </w:numPr>
      </w:pPr>
      <w:r>
        <w:rPr>
          <w:rStyle w:val="fStyleText"/>
        </w:rPr>
        <w:t>Соблюдать правила безопасности и охраны труда при работе с учебным и лабораторным оборудованием.</w:t>
      </w:r>
    </w:p>
    <w:p w:rsidR="003127B0" w:rsidRDefault="00084CBC">
      <w:pPr>
        <w:pStyle w:val="pStyleText"/>
        <w:numPr>
          <w:ilvl w:val="0"/>
          <w:numId w:val="6"/>
        </w:numPr>
      </w:pPr>
      <w:r>
        <w:rPr>
          <w:rStyle w:val="fStyleText"/>
        </w:rPr>
        <w:t>Понимать смысл основных физических терминов: физическое тело, физическое явление, физическая величина, единицы измерения.</w:t>
      </w:r>
    </w:p>
    <w:p w:rsidR="003127B0" w:rsidRDefault="00084CBC">
      <w:pPr>
        <w:pStyle w:val="pStyleText"/>
        <w:numPr>
          <w:ilvl w:val="0"/>
          <w:numId w:val="6"/>
        </w:numPr>
      </w:pPr>
      <w:r>
        <w:rPr>
          <w:rStyle w:val="fStyleText"/>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3127B0" w:rsidRDefault="00084CBC">
      <w:pPr>
        <w:pStyle w:val="pStyleText"/>
        <w:numPr>
          <w:ilvl w:val="0"/>
          <w:numId w:val="6"/>
        </w:numPr>
      </w:pPr>
      <w:r>
        <w:rPr>
          <w:rStyle w:val="fStyleText"/>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3127B0" w:rsidRDefault="00084CBC">
      <w:pPr>
        <w:pStyle w:val="pStyleText"/>
        <w:numPr>
          <w:ilvl w:val="0"/>
          <w:numId w:val="6"/>
        </w:numPr>
      </w:pPr>
      <w:r>
        <w:rPr>
          <w:rStyle w:val="fStyleText"/>
        </w:rPr>
        <w:t>Понимать роль эксперимента в получении научной информации.</w:t>
      </w:r>
    </w:p>
    <w:p w:rsidR="003127B0" w:rsidRDefault="00084CBC">
      <w:pPr>
        <w:pStyle w:val="pStyleText"/>
        <w:numPr>
          <w:ilvl w:val="0"/>
          <w:numId w:val="6"/>
        </w:numPr>
      </w:pPr>
      <w:proofErr w:type="gramStart"/>
      <w:r>
        <w:rPr>
          <w:rStyle w:val="fStyleText"/>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3127B0" w:rsidRDefault="00084CBC">
      <w:pPr>
        <w:pStyle w:val="pStyleText"/>
        <w:numPr>
          <w:ilvl w:val="0"/>
          <w:numId w:val="6"/>
        </w:numPr>
      </w:pPr>
      <w:r>
        <w:rPr>
          <w:rStyle w:val="fStyleText"/>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127B0" w:rsidRDefault="00084CBC">
      <w:pPr>
        <w:pStyle w:val="pStyleText"/>
        <w:numPr>
          <w:ilvl w:val="0"/>
          <w:numId w:val="6"/>
        </w:numPr>
      </w:pPr>
      <w:r>
        <w:rPr>
          <w:rStyle w:val="fStyleText"/>
        </w:rPr>
        <w:t xml:space="preserve">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w:t>
      </w:r>
      <w:r>
        <w:rPr>
          <w:rStyle w:val="fStyleText"/>
        </w:rPr>
        <w:lastRenderedPageBreak/>
        <w:t>анализировать полученные результаты с учетом заданной точности измерений.</w:t>
      </w:r>
    </w:p>
    <w:p w:rsidR="003127B0" w:rsidRDefault="00084CBC">
      <w:pPr>
        <w:pStyle w:val="pStyleText"/>
        <w:numPr>
          <w:ilvl w:val="0"/>
          <w:numId w:val="6"/>
        </w:numPr>
      </w:pPr>
      <w:r>
        <w:rPr>
          <w:rStyle w:val="fStyleText"/>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3127B0" w:rsidRDefault="00084CBC">
      <w:pPr>
        <w:pStyle w:val="pStyleText"/>
        <w:numPr>
          <w:ilvl w:val="0"/>
          <w:numId w:val="6"/>
        </w:numPr>
      </w:pPr>
      <w:r>
        <w:rPr>
          <w:rStyle w:val="fStyleText"/>
        </w:rPr>
        <w:t>Понимать принципы действия машин, приборов и технических устройств, условия их безопасного использования в повседневной жизни.</w:t>
      </w:r>
    </w:p>
    <w:p w:rsidR="003127B0" w:rsidRDefault="00084CBC">
      <w:pPr>
        <w:pStyle w:val="pStyleText"/>
        <w:numPr>
          <w:ilvl w:val="0"/>
          <w:numId w:val="6"/>
        </w:numPr>
      </w:pPr>
      <w:r>
        <w:rPr>
          <w:rStyle w:val="fStyleText"/>
        </w:rPr>
        <w:t>Использовать при выполнении учебных задач научно-популярную литературу о физических явлениях, справочные материалы, ресурсы Интернет.</w:t>
      </w:r>
    </w:p>
    <w:p w:rsidR="003127B0" w:rsidRDefault="00084CBC">
      <w:pPr>
        <w:numPr>
          <w:ilvl w:val="0"/>
          <w:numId w:val="9"/>
        </w:numPr>
        <w:spacing w:before="120" w:after="120"/>
        <w:jc w:val="left"/>
      </w:pPr>
      <w:r>
        <w:rPr>
          <w:b/>
          <w:i/>
          <w:iCs/>
          <w:color w:val="000000"/>
        </w:rPr>
        <w:t>Ученик получит возможность научиться:</w:t>
      </w:r>
    </w:p>
    <w:p w:rsidR="003127B0" w:rsidRDefault="00084CBC">
      <w:pPr>
        <w:pStyle w:val="pStyleText"/>
        <w:numPr>
          <w:ilvl w:val="0"/>
          <w:numId w:val="6"/>
        </w:numPr>
      </w:pPr>
      <w:r>
        <w:rPr>
          <w:rStyle w:val="fStyleText"/>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3127B0" w:rsidRDefault="00084CBC">
      <w:pPr>
        <w:pStyle w:val="pStyleText"/>
        <w:numPr>
          <w:ilvl w:val="0"/>
          <w:numId w:val="6"/>
        </w:numPr>
      </w:pPr>
      <w:r>
        <w:rPr>
          <w:rStyle w:val="fStyleText"/>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3127B0" w:rsidRDefault="00084CBC">
      <w:pPr>
        <w:pStyle w:val="pStyleText"/>
        <w:numPr>
          <w:ilvl w:val="0"/>
          <w:numId w:val="6"/>
        </w:numPr>
      </w:pPr>
      <w:r>
        <w:rPr>
          <w:rStyle w:val="fStyleText"/>
        </w:rPr>
        <w:t>Сравнивать точность измерения физических величин по величине их относительной погрешности при проведении прямых измерений.</w:t>
      </w:r>
    </w:p>
    <w:p w:rsidR="003127B0" w:rsidRDefault="00084CBC">
      <w:pPr>
        <w:pStyle w:val="pStyleText"/>
        <w:numPr>
          <w:ilvl w:val="0"/>
          <w:numId w:val="6"/>
        </w:numPr>
      </w:pPr>
      <w:r>
        <w:rPr>
          <w:rStyle w:val="fStyleText"/>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3127B0" w:rsidRDefault="00084CBC">
      <w:pPr>
        <w:pStyle w:val="pStyleText"/>
        <w:numPr>
          <w:ilvl w:val="0"/>
          <w:numId w:val="6"/>
        </w:numPr>
      </w:pPr>
      <w:r>
        <w:rPr>
          <w:rStyle w:val="fStyleText"/>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3127B0" w:rsidRDefault="00084CBC">
      <w:pPr>
        <w:pStyle w:val="pStyleText"/>
        <w:numPr>
          <w:ilvl w:val="0"/>
          <w:numId w:val="6"/>
        </w:numPr>
      </w:pPr>
      <w:r>
        <w:rPr>
          <w:rStyle w:val="fStyleText"/>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3127B0" w:rsidRDefault="00084CBC">
      <w:pPr>
        <w:numPr>
          <w:ilvl w:val="0"/>
          <w:numId w:val="9"/>
        </w:numPr>
        <w:spacing w:before="120" w:after="120"/>
        <w:jc w:val="left"/>
      </w:pPr>
      <w:r>
        <w:rPr>
          <w:b/>
          <w:i/>
          <w:iCs/>
          <w:color w:val="000000"/>
        </w:rPr>
        <w:t>Механические явления</w:t>
      </w:r>
    </w:p>
    <w:p w:rsidR="003127B0" w:rsidRDefault="00084CBC">
      <w:pPr>
        <w:numPr>
          <w:ilvl w:val="1"/>
          <w:numId w:val="9"/>
        </w:numPr>
        <w:spacing w:before="120" w:after="120"/>
        <w:jc w:val="left"/>
      </w:pPr>
      <w:r>
        <w:rPr>
          <w:i/>
          <w:iCs/>
          <w:color w:val="000000"/>
        </w:rPr>
        <w:t>Ученик научится:</w:t>
      </w:r>
    </w:p>
    <w:p w:rsidR="003127B0" w:rsidRDefault="00084CBC">
      <w:pPr>
        <w:pStyle w:val="pStyleText"/>
        <w:numPr>
          <w:ilvl w:val="1"/>
          <w:numId w:val="6"/>
        </w:numPr>
      </w:pPr>
      <w:proofErr w:type="gramStart"/>
      <w:r>
        <w:rPr>
          <w:rStyle w:val="fStyleText"/>
        </w:rP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w:t>
      </w:r>
      <w:r>
        <w:rPr>
          <w:rStyle w:val="fStyleText"/>
        </w:rPr>
        <w:lastRenderedPageBreak/>
        <w:t>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Pr>
          <w:rStyle w:val="fStyleText"/>
        </w:rPr>
        <w:t>, резонанс, волновое движение (звук).</w:t>
      </w:r>
    </w:p>
    <w:p w:rsidR="003127B0" w:rsidRDefault="00084CBC">
      <w:pPr>
        <w:pStyle w:val="pStyleText"/>
        <w:numPr>
          <w:ilvl w:val="1"/>
          <w:numId w:val="6"/>
        </w:numPr>
      </w:pPr>
      <w:proofErr w:type="gramStart"/>
      <w:r>
        <w:rPr>
          <w:rStyle w:val="fStyleText"/>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Pr>
          <w:rStyle w:val="fStyleText"/>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3127B0" w:rsidRDefault="00084CBC">
      <w:pPr>
        <w:pStyle w:val="pStyleText"/>
        <w:numPr>
          <w:ilvl w:val="1"/>
          <w:numId w:val="6"/>
        </w:numPr>
      </w:pPr>
      <w:r>
        <w:rPr>
          <w:rStyle w:val="fStyleText"/>
        </w:rPr>
        <w:t>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3127B0" w:rsidRDefault="00084CBC">
      <w:pPr>
        <w:pStyle w:val="pStyleText"/>
        <w:numPr>
          <w:ilvl w:val="1"/>
          <w:numId w:val="6"/>
        </w:numPr>
      </w:pPr>
      <w:r>
        <w:rPr>
          <w:rStyle w:val="fStyleText"/>
        </w:rPr>
        <w:t>Различать основные признаки изученных физических моделей: материальная точка, инерциальная система отсчета.</w:t>
      </w:r>
    </w:p>
    <w:p w:rsidR="003127B0" w:rsidRDefault="00084CBC">
      <w:pPr>
        <w:pStyle w:val="pStyleText"/>
        <w:numPr>
          <w:ilvl w:val="1"/>
          <w:numId w:val="6"/>
        </w:numPr>
      </w:pPr>
      <w:proofErr w:type="gramStart"/>
      <w:r>
        <w:rPr>
          <w:rStyle w:val="fStyleText"/>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Pr>
          <w:rStyle w:val="fStyleText"/>
        </w:rPr>
        <w:t xml:space="preserve">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w:t>
      </w:r>
      <w:r>
        <w:rPr>
          <w:rStyle w:val="fStyleText"/>
        </w:rPr>
        <w:lastRenderedPageBreak/>
        <w:t>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3127B0" w:rsidRDefault="00084CBC">
      <w:pPr>
        <w:numPr>
          <w:ilvl w:val="1"/>
          <w:numId w:val="9"/>
        </w:numPr>
        <w:spacing w:before="120" w:after="120"/>
        <w:jc w:val="left"/>
      </w:pPr>
      <w:r>
        <w:rPr>
          <w:i/>
          <w:iCs/>
          <w:color w:val="000000"/>
        </w:rPr>
        <w:t>Ученик получит возможность научиться:</w:t>
      </w:r>
    </w:p>
    <w:p w:rsidR="003127B0" w:rsidRDefault="00084CBC">
      <w:pPr>
        <w:pStyle w:val="pStyleText"/>
        <w:numPr>
          <w:ilvl w:val="1"/>
          <w:numId w:val="6"/>
        </w:numPr>
      </w:pPr>
      <w:proofErr w:type="gramStart"/>
      <w:r>
        <w:rPr>
          <w:rStyle w:val="fStyleText"/>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3127B0" w:rsidRDefault="00084CBC">
      <w:pPr>
        <w:pStyle w:val="pStyleText"/>
        <w:numPr>
          <w:ilvl w:val="1"/>
          <w:numId w:val="6"/>
        </w:numPr>
      </w:pPr>
      <w:r>
        <w:rPr>
          <w:rStyle w:val="fStyleText"/>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3127B0" w:rsidRDefault="00084CBC">
      <w:pPr>
        <w:pStyle w:val="pStyleText"/>
        <w:numPr>
          <w:ilvl w:val="1"/>
          <w:numId w:val="6"/>
        </w:numPr>
      </w:pPr>
      <w:r>
        <w:rPr>
          <w:rStyle w:val="fStyleText"/>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3127B0" w:rsidRDefault="00084CBC">
      <w:pPr>
        <w:numPr>
          <w:ilvl w:val="0"/>
          <w:numId w:val="9"/>
        </w:numPr>
        <w:spacing w:before="120" w:after="120"/>
        <w:jc w:val="left"/>
      </w:pPr>
      <w:r>
        <w:rPr>
          <w:b/>
          <w:i/>
          <w:iCs/>
          <w:color w:val="000000"/>
        </w:rPr>
        <w:t>Тепловые явления</w:t>
      </w:r>
    </w:p>
    <w:p w:rsidR="003127B0" w:rsidRDefault="00084CBC">
      <w:pPr>
        <w:numPr>
          <w:ilvl w:val="1"/>
          <w:numId w:val="9"/>
        </w:numPr>
        <w:spacing w:before="120" w:after="120"/>
        <w:jc w:val="left"/>
      </w:pPr>
      <w:r>
        <w:rPr>
          <w:i/>
          <w:iCs/>
          <w:color w:val="000000"/>
        </w:rPr>
        <w:t>Ученик научится:</w:t>
      </w:r>
    </w:p>
    <w:p w:rsidR="003127B0" w:rsidRDefault="00084CBC">
      <w:pPr>
        <w:pStyle w:val="pStyleText"/>
        <w:numPr>
          <w:ilvl w:val="1"/>
          <w:numId w:val="6"/>
        </w:numPr>
      </w:pPr>
      <w:r>
        <w:rPr>
          <w:rStyle w:val="fStyleText"/>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Pr>
          <w:rStyle w:val="fStyleText"/>
        </w:rPr>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sidR="004F0FF2">
        <w:rPr>
          <w:rStyle w:val="fStyleText"/>
        </w:rPr>
        <w:t xml:space="preserve"> </w:t>
      </w:r>
      <w:r>
        <w:rPr>
          <w:rStyle w:val="fStyleText"/>
        </w:rPr>
        <w:t>поглощение энергии при испарении жидкости и выделение ее при конденсации пара, зависимость температуры кипения от давления.</w:t>
      </w:r>
      <w:proofErr w:type="gramEnd"/>
    </w:p>
    <w:p w:rsidR="003127B0" w:rsidRDefault="00084CBC">
      <w:pPr>
        <w:pStyle w:val="pStyleText"/>
        <w:numPr>
          <w:ilvl w:val="1"/>
          <w:numId w:val="6"/>
        </w:numPr>
      </w:pPr>
      <w:proofErr w:type="gramStart"/>
      <w:r>
        <w:rPr>
          <w:rStyle w:val="fStyleText"/>
        </w:rP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w:t>
      </w:r>
      <w:r>
        <w:rPr>
          <w:rStyle w:val="fStyleText"/>
        </w:rPr>
        <w:lastRenderedPageBreak/>
        <w:t>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3127B0" w:rsidRDefault="00084CBC">
      <w:pPr>
        <w:pStyle w:val="pStyleText"/>
        <w:numPr>
          <w:ilvl w:val="1"/>
          <w:numId w:val="6"/>
        </w:numPr>
      </w:pPr>
      <w:r>
        <w:rPr>
          <w:rStyle w:val="fStyleText"/>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3127B0" w:rsidRDefault="00084CBC">
      <w:pPr>
        <w:pStyle w:val="pStyleText"/>
        <w:numPr>
          <w:ilvl w:val="1"/>
          <w:numId w:val="6"/>
        </w:numPr>
      </w:pPr>
      <w:r>
        <w:rPr>
          <w:rStyle w:val="fStyleText"/>
        </w:rPr>
        <w:t>Различать основные признаки изученных физических моделей строения газов, жидкостей и твердых тел.</w:t>
      </w:r>
    </w:p>
    <w:p w:rsidR="003127B0" w:rsidRDefault="00084CBC">
      <w:pPr>
        <w:pStyle w:val="pStyleText"/>
        <w:numPr>
          <w:ilvl w:val="1"/>
          <w:numId w:val="6"/>
        </w:numPr>
      </w:pPr>
      <w:r>
        <w:rPr>
          <w:rStyle w:val="fStyleText"/>
        </w:rPr>
        <w:t>Приводить примеры практического использования физических знаний о тепловых явлениях.</w:t>
      </w:r>
    </w:p>
    <w:p w:rsidR="003127B0" w:rsidRDefault="00084CBC">
      <w:pPr>
        <w:pStyle w:val="pStyleText"/>
        <w:numPr>
          <w:ilvl w:val="1"/>
          <w:numId w:val="6"/>
        </w:numPr>
      </w:pPr>
      <w:proofErr w:type="gramStart"/>
      <w:r>
        <w:rPr>
          <w:rStyle w:val="fStyleText"/>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Pr>
          <w:rStyle w:val="fStyleText"/>
        </w:rPr>
        <w:t xml:space="preserve"> физической величины.</w:t>
      </w:r>
    </w:p>
    <w:p w:rsidR="003127B0" w:rsidRDefault="00084CBC">
      <w:pPr>
        <w:numPr>
          <w:ilvl w:val="1"/>
          <w:numId w:val="9"/>
        </w:numPr>
        <w:spacing w:before="120" w:after="120"/>
        <w:jc w:val="left"/>
      </w:pPr>
      <w:r>
        <w:rPr>
          <w:i/>
          <w:iCs/>
          <w:color w:val="000000"/>
        </w:rPr>
        <w:t>Ученик получит возможность научиться:</w:t>
      </w:r>
    </w:p>
    <w:p w:rsidR="003127B0" w:rsidRDefault="00084CBC">
      <w:pPr>
        <w:pStyle w:val="pStyleText"/>
        <w:numPr>
          <w:ilvl w:val="1"/>
          <w:numId w:val="6"/>
        </w:numPr>
      </w:pPr>
      <w:r>
        <w:rPr>
          <w:rStyle w:val="fStyleText"/>
        </w:rPr>
        <w:t xml:space="preserve">Использовать знания </w:t>
      </w:r>
      <w:proofErr w:type="gramStart"/>
      <w:r>
        <w:rPr>
          <w:rStyle w:val="fStyleText"/>
        </w:rPr>
        <w:t>о тепловых явлениях в повседневной жизни для обеспечения безопасности при обращении с приборами</w:t>
      </w:r>
      <w:proofErr w:type="gramEnd"/>
      <w:r>
        <w:rPr>
          <w:rStyle w:val="fStyleText"/>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3127B0" w:rsidRDefault="00084CBC">
      <w:pPr>
        <w:pStyle w:val="pStyleText"/>
        <w:numPr>
          <w:ilvl w:val="1"/>
          <w:numId w:val="6"/>
        </w:numPr>
      </w:pPr>
      <w:r>
        <w:rPr>
          <w:rStyle w:val="fStyleText"/>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3127B0" w:rsidRDefault="00084CBC">
      <w:pPr>
        <w:pStyle w:val="pStyleText"/>
        <w:numPr>
          <w:ilvl w:val="1"/>
          <w:numId w:val="6"/>
        </w:numPr>
      </w:pPr>
      <w:r>
        <w:rPr>
          <w:rStyle w:val="fStyleText"/>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3127B0" w:rsidRDefault="00084CBC">
      <w:pPr>
        <w:numPr>
          <w:ilvl w:val="0"/>
          <w:numId w:val="9"/>
        </w:numPr>
        <w:spacing w:before="120" w:after="120"/>
        <w:jc w:val="left"/>
      </w:pPr>
      <w:r>
        <w:rPr>
          <w:b/>
          <w:i/>
          <w:iCs/>
          <w:color w:val="000000"/>
        </w:rPr>
        <w:t>Электрические и магнитные явления</w:t>
      </w:r>
    </w:p>
    <w:p w:rsidR="003127B0" w:rsidRDefault="00084CBC">
      <w:pPr>
        <w:numPr>
          <w:ilvl w:val="1"/>
          <w:numId w:val="9"/>
        </w:numPr>
        <w:spacing w:before="120" w:after="120"/>
        <w:jc w:val="left"/>
      </w:pPr>
      <w:r>
        <w:rPr>
          <w:i/>
          <w:iCs/>
          <w:color w:val="000000"/>
        </w:rPr>
        <w:lastRenderedPageBreak/>
        <w:t>Ученик научится:</w:t>
      </w:r>
    </w:p>
    <w:p w:rsidR="003127B0" w:rsidRDefault="00084CBC">
      <w:pPr>
        <w:pStyle w:val="pStyleText"/>
        <w:numPr>
          <w:ilvl w:val="1"/>
          <w:numId w:val="6"/>
        </w:numPr>
      </w:pPr>
      <w:proofErr w:type="gramStart"/>
      <w:r>
        <w:rPr>
          <w:rStyle w:val="fStyleText"/>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Pr>
          <w:rStyle w:val="fStyleText"/>
        </w:rPr>
        <w:t xml:space="preserve"> света.</w:t>
      </w:r>
    </w:p>
    <w:p w:rsidR="003127B0" w:rsidRDefault="00084CBC">
      <w:pPr>
        <w:pStyle w:val="pStyleText"/>
        <w:numPr>
          <w:ilvl w:val="1"/>
          <w:numId w:val="6"/>
        </w:numPr>
      </w:pPr>
      <w:r>
        <w:rPr>
          <w:rStyle w:val="fStyleText"/>
        </w:rP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w:t>
      </w:r>
    </w:p>
    <w:p w:rsidR="003127B0" w:rsidRDefault="00084CBC">
      <w:pPr>
        <w:pStyle w:val="pStyleText"/>
        <w:numPr>
          <w:ilvl w:val="1"/>
          <w:numId w:val="6"/>
        </w:numPr>
      </w:pPr>
      <w:r>
        <w:rPr>
          <w:rStyle w:val="fStyleText"/>
        </w:rPr>
        <w:t>Использовать оптические схемы для построения изображений в плоском зеркале и собирающей линзе.</w:t>
      </w:r>
    </w:p>
    <w:p w:rsidR="003127B0" w:rsidRDefault="00084CBC">
      <w:pPr>
        <w:pStyle w:val="pStyleText"/>
        <w:numPr>
          <w:ilvl w:val="1"/>
          <w:numId w:val="6"/>
        </w:numPr>
      </w:pPr>
      <w:r>
        <w:rPr>
          <w:rStyle w:val="fStyleText"/>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Pr>
          <w:rStyle w:val="fStyleText"/>
        </w:rPr>
        <w:t>описании</w:t>
      </w:r>
      <w:proofErr w:type="gramEnd"/>
      <w:r>
        <w:rPr>
          <w:rStyle w:val="fStyleText"/>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3127B0" w:rsidRDefault="00084CBC">
      <w:pPr>
        <w:pStyle w:val="pStyleText"/>
        <w:numPr>
          <w:ilvl w:val="1"/>
          <w:numId w:val="6"/>
        </w:numPr>
      </w:pPr>
      <w:r>
        <w:rPr>
          <w:rStyle w:val="fStyleText"/>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Pr>
          <w:rStyle w:val="fStyleText"/>
        </w:rPr>
        <w:t>Джоуля-Ленца</w:t>
      </w:r>
      <w:proofErr w:type="gramEnd"/>
      <w:r>
        <w:rPr>
          <w:rStyle w:val="fStyleText"/>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3127B0" w:rsidRDefault="00084CBC">
      <w:pPr>
        <w:pStyle w:val="pStyleText"/>
        <w:numPr>
          <w:ilvl w:val="1"/>
          <w:numId w:val="6"/>
        </w:numPr>
      </w:pPr>
      <w:r>
        <w:rPr>
          <w:rStyle w:val="fStyleText"/>
        </w:rPr>
        <w:t xml:space="preserve">Приводить примеры практического использования физических знаний </w:t>
      </w:r>
      <w:proofErr w:type="gramStart"/>
      <w:r>
        <w:rPr>
          <w:rStyle w:val="fStyleText"/>
        </w:rPr>
        <w:t>о</w:t>
      </w:r>
      <w:proofErr w:type="gramEnd"/>
      <w:r>
        <w:rPr>
          <w:rStyle w:val="fStyleText"/>
        </w:rPr>
        <w:t xml:space="preserve"> электромагнитных явлениях.</w:t>
      </w:r>
    </w:p>
    <w:p w:rsidR="003127B0" w:rsidRDefault="00084CBC">
      <w:pPr>
        <w:pStyle w:val="pStyleText"/>
        <w:numPr>
          <w:ilvl w:val="1"/>
          <w:numId w:val="6"/>
        </w:numPr>
      </w:pPr>
      <w:proofErr w:type="gramStart"/>
      <w:r>
        <w:rPr>
          <w:rStyle w:val="fStyleText"/>
        </w:rP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w:t>
      </w:r>
      <w:r>
        <w:rPr>
          <w:rStyle w:val="fStyleText"/>
        </w:rPr>
        <w:lastRenderedPageBreak/>
        <w:t>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proofErr w:type="gramEnd"/>
      <w:r>
        <w:rPr>
          <w:rStyle w:val="fStyleText"/>
        </w:rPr>
        <w:t xml:space="preserve"> </w:t>
      </w:r>
      <w:proofErr w:type="gramStart"/>
      <w:r>
        <w:rPr>
          <w:rStyle w:val="fStyleText"/>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3127B0" w:rsidRDefault="00084CBC">
      <w:pPr>
        <w:numPr>
          <w:ilvl w:val="1"/>
          <w:numId w:val="9"/>
        </w:numPr>
        <w:spacing w:before="120" w:after="120"/>
        <w:jc w:val="left"/>
      </w:pPr>
      <w:r>
        <w:rPr>
          <w:i/>
          <w:iCs/>
          <w:color w:val="000000"/>
        </w:rPr>
        <w:t>Ученик получит возможность научиться:</w:t>
      </w:r>
    </w:p>
    <w:p w:rsidR="003127B0" w:rsidRDefault="00084CBC">
      <w:pPr>
        <w:pStyle w:val="pStyleText"/>
        <w:numPr>
          <w:ilvl w:val="1"/>
          <w:numId w:val="6"/>
        </w:numPr>
      </w:pPr>
      <w:r>
        <w:rPr>
          <w:rStyle w:val="fStyleText"/>
        </w:rPr>
        <w:t xml:space="preserve">Использовать знания </w:t>
      </w:r>
      <w:proofErr w:type="gramStart"/>
      <w:r>
        <w:rPr>
          <w:rStyle w:val="fStyleText"/>
        </w:rPr>
        <w:t>об электромагнитных явлениях в повседневной жизни для обеспечения безопасности при обращении с приборами</w:t>
      </w:r>
      <w:proofErr w:type="gramEnd"/>
      <w:r>
        <w:rPr>
          <w:rStyle w:val="fStyleText"/>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3127B0" w:rsidRDefault="00084CBC">
      <w:pPr>
        <w:pStyle w:val="pStyleText"/>
        <w:numPr>
          <w:ilvl w:val="1"/>
          <w:numId w:val="6"/>
        </w:numPr>
      </w:pPr>
      <w:r>
        <w:rPr>
          <w:rStyle w:val="fStyleText"/>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Pr>
          <w:rStyle w:val="fStyleText"/>
        </w:rPr>
        <w:t>Джоуля-Ленца</w:t>
      </w:r>
      <w:proofErr w:type="gramEnd"/>
      <w:r>
        <w:rPr>
          <w:rStyle w:val="fStyleText"/>
        </w:rPr>
        <w:t xml:space="preserve"> и др.).</w:t>
      </w:r>
    </w:p>
    <w:p w:rsidR="003127B0" w:rsidRDefault="00084CBC">
      <w:pPr>
        <w:pStyle w:val="pStyleText"/>
        <w:numPr>
          <w:ilvl w:val="1"/>
          <w:numId w:val="6"/>
        </w:numPr>
      </w:pPr>
      <w:r>
        <w:rPr>
          <w:rStyle w:val="fStyleText"/>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3127B0" w:rsidRDefault="00084CBC">
      <w:pPr>
        <w:pStyle w:val="pStyleText"/>
        <w:numPr>
          <w:ilvl w:val="1"/>
          <w:numId w:val="6"/>
        </w:numPr>
      </w:pPr>
      <w:r>
        <w:rPr>
          <w:rStyle w:val="fStyleText"/>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3127B0" w:rsidRDefault="00084CBC">
      <w:pPr>
        <w:numPr>
          <w:ilvl w:val="0"/>
          <w:numId w:val="9"/>
        </w:numPr>
        <w:spacing w:before="120" w:after="120"/>
        <w:jc w:val="left"/>
      </w:pPr>
      <w:r>
        <w:rPr>
          <w:b/>
          <w:i/>
          <w:iCs/>
          <w:color w:val="000000"/>
        </w:rPr>
        <w:t>Квантовые явления</w:t>
      </w:r>
    </w:p>
    <w:p w:rsidR="003127B0" w:rsidRDefault="00084CBC">
      <w:pPr>
        <w:numPr>
          <w:ilvl w:val="1"/>
          <w:numId w:val="9"/>
        </w:numPr>
        <w:spacing w:before="120" w:after="120"/>
        <w:jc w:val="left"/>
      </w:pPr>
      <w:r>
        <w:rPr>
          <w:i/>
          <w:iCs/>
          <w:color w:val="000000"/>
        </w:rPr>
        <w:t>Ученик научится:</w:t>
      </w:r>
    </w:p>
    <w:p w:rsidR="003127B0" w:rsidRDefault="00084CBC">
      <w:pPr>
        <w:pStyle w:val="pStyleText"/>
        <w:numPr>
          <w:ilvl w:val="1"/>
          <w:numId w:val="6"/>
        </w:numPr>
      </w:pPr>
      <w:r>
        <w:rPr>
          <w:rStyle w:val="fStyleText"/>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 ?- и </w:t>
      </w:r>
      <w:proofErr w:type="gramStart"/>
      <w:r>
        <w:rPr>
          <w:rStyle w:val="fStyleText"/>
        </w:rPr>
        <w:t>?-</w:t>
      </w:r>
      <w:proofErr w:type="gramEnd"/>
      <w:r>
        <w:rPr>
          <w:rStyle w:val="fStyleText"/>
        </w:rPr>
        <w:t>излучения, возникновение линейчатого спектра излучения атома.</w:t>
      </w:r>
    </w:p>
    <w:p w:rsidR="003127B0" w:rsidRDefault="00084CBC">
      <w:pPr>
        <w:pStyle w:val="pStyleText"/>
        <w:numPr>
          <w:ilvl w:val="1"/>
          <w:numId w:val="6"/>
        </w:numPr>
      </w:pPr>
      <w:r>
        <w:rPr>
          <w:rStyle w:val="fStyleText"/>
        </w:rPr>
        <w:t xml:space="preserve">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w:t>
      </w:r>
      <w:r>
        <w:rPr>
          <w:rStyle w:val="fStyleText"/>
        </w:rPr>
        <w:lastRenderedPageBreak/>
        <w:t>измерения; находить формулы, связывающие данную физическую величину с другими величинами, вычислять значение физической величины.</w:t>
      </w:r>
    </w:p>
    <w:p w:rsidR="003127B0" w:rsidRDefault="00084CBC">
      <w:pPr>
        <w:pStyle w:val="pStyleText"/>
        <w:numPr>
          <w:ilvl w:val="1"/>
          <w:numId w:val="6"/>
        </w:numPr>
      </w:pPr>
      <w:r>
        <w:rPr>
          <w:rStyle w:val="fStyleText"/>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3127B0" w:rsidRDefault="00084CBC">
      <w:pPr>
        <w:pStyle w:val="pStyleText"/>
        <w:numPr>
          <w:ilvl w:val="1"/>
          <w:numId w:val="6"/>
        </w:numPr>
      </w:pPr>
      <w:r>
        <w:rPr>
          <w:rStyle w:val="fStyleText"/>
        </w:rPr>
        <w:t>Различать основные признаки планетарной модели атома, нуклонной модели атомного ядра.</w:t>
      </w:r>
    </w:p>
    <w:p w:rsidR="003127B0" w:rsidRDefault="00084CBC">
      <w:pPr>
        <w:pStyle w:val="pStyleText"/>
        <w:numPr>
          <w:ilvl w:val="1"/>
          <w:numId w:val="6"/>
        </w:numPr>
      </w:pPr>
      <w:r>
        <w:rPr>
          <w:rStyle w:val="fStyleText"/>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3127B0" w:rsidRDefault="00084CBC">
      <w:pPr>
        <w:numPr>
          <w:ilvl w:val="1"/>
          <w:numId w:val="9"/>
        </w:numPr>
        <w:spacing w:before="120" w:after="120"/>
        <w:jc w:val="left"/>
      </w:pPr>
      <w:r>
        <w:rPr>
          <w:i/>
          <w:iCs/>
          <w:color w:val="000000"/>
        </w:rPr>
        <w:t>Ученик получит возможность научиться:</w:t>
      </w:r>
    </w:p>
    <w:p w:rsidR="003127B0" w:rsidRDefault="00084CBC">
      <w:pPr>
        <w:pStyle w:val="pStyleText"/>
        <w:numPr>
          <w:ilvl w:val="1"/>
          <w:numId w:val="6"/>
        </w:numPr>
      </w:pPr>
      <w:r>
        <w:rPr>
          <w:rStyle w:val="fStyleText"/>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3127B0" w:rsidRDefault="00084CBC">
      <w:pPr>
        <w:pStyle w:val="pStyleText"/>
        <w:numPr>
          <w:ilvl w:val="1"/>
          <w:numId w:val="6"/>
        </w:numPr>
      </w:pPr>
      <w:r>
        <w:rPr>
          <w:rStyle w:val="fStyleText"/>
        </w:rPr>
        <w:t>Соотносить энергию связи атомных ядер с дефектом массы.</w:t>
      </w:r>
    </w:p>
    <w:p w:rsidR="003127B0" w:rsidRDefault="00084CBC">
      <w:pPr>
        <w:pStyle w:val="pStyleText"/>
        <w:numPr>
          <w:ilvl w:val="1"/>
          <w:numId w:val="6"/>
        </w:numPr>
      </w:pPr>
      <w:r>
        <w:rPr>
          <w:rStyle w:val="fStyleText"/>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3127B0" w:rsidRDefault="00084CBC">
      <w:pPr>
        <w:pStyle w:val="pStyleText"/>
        <w:numPr>
          <w:ilvl w:val="1"/>
          <w:numId w:val="6"/>
        </w:numPr>
      </w:pPr>
      <w:r>
        <w:rPr>
          <w:rStyle w:val="fStyleText"/>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3127B0" w:rsidRDefault="00084CBC">
      <w:pPr>
        <w:numPr>
          <w:ilvl w:val="0"/>
          <w:numId w:val="9"/>
        </w:numPr>
        <w:spacing w:before="120" w:after="120"/>
        <w:jc w:val="left"/>
      </w:pPr>
      <w:r>
        <w:rPr>
          <w:b/>
          <w:i/>
          <w:iCs/>
          <w:color w:val="000000"/>
        </w:rPr>
        <w:t>Элементы астрономии</w:t>
      </w:r>
    </w:p>
    <w:p w:rsidR="003127B0" w:rsidRDefault="00084CBC">
      <w:pPr>
        <w:numPr>
          <w:ilvl w:val="1"/>
          <w:numId w:val="9"/>
        </w:numPr>
        <w:spacing w:before="120" w:after="120"/>
        <w:jc w:val="left"/>
      </w:pPr>
      <w:r>
        <w:rPr>
          <w:i/>
          <w:iCs/>
          <w:color w:val="000000"/>
        </w:rPr>
        <w:t>Ученик научится:</w:t>
      </w:r>
    </w:p>
    <w:p w:rsidR="003127B0" w:rsidRDefault="00084CBC">
      <w:pPr>
        <w:pStyle w:val="pStyleText"/>
        <w:numPr>
          <w:ilvl w:val="1"/>
          <w:numId w:val="6"/>
        </w:numPr>
      </w:pPr>
      <w:r>
        <w:rPr>
          <w:rStyle w:val="fStyleText"/>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3127B0" w:rsidRDefault="00084CBC">
      <w:pPr>
        <w:pStyle w:val="pStyleText"/>
        <w:numPr>
          <w:ilvl w:val="1"/>
          <w:numId w:val="6"/>
        </w:numPr>
      </w:pPr>
      <w:r>
        <w:rPr>
          <w:rStyle w:val="fStyleText"/>
        </w:rPr>
        <w:t>Понимать различия между гелиоцентрической и геоцентрической системами мира.</w:t>
      </w:r>
    </w:p>
    <w:p w:rsidR="003127B0" w:rsidRDefault="00084CBC">
      <w:pPr>
        <w:numPr>
          <w:ilvl w:val="1"/>
          <w:numId w:val="9"/>
        </w:numPr>
        <w:spacing w:before="120" w:after="120"/>
        <w:jc w:val="left"/>
      </w:pPr>
      <w:r>
        <w:rPr>
          <w:i/>
          <w:iCs/>
          <w:color w:val="000000"/>
        </w:rPr>
        <w:t>Ученик получит возможность научиться:</w:t>
      </w:r>
    </w:p>
    <w:p w:rsidR="003127B0" w:rsidRDefault="00084CBC">
      <w:pPr>
        <w:pStyle w:val="pStyleText"/>
        <w:numPr>
          <w:ilvl w:val="1"/>
          <w:numId w:val="6"/>
        </w:numPr>
      </w:pPr>
      <w:r>
        <w:rPr>
          <w:rStyle w:val="fStyleText"/>
        </w:rPr>
        <w:t xml:space="preserve">Указывать общие свойства и отличия планет земной группы и планет-гигантов; малых тел Солнечной системы и больших планет; </w:t>
      </w:r>
      <w:r>
        <w:rPr>
          <w:rStyle w:val="fStyleText"/>
        </w:rPr>
        <w:lastRenderedPageBreak/>
        <w:t>пользоваться картой звездного неба при наблюдениях звездного неба.</w:t>
      </w:r>
    </w:p>
    <w:p w:rsidR="003127B0" w:rsidRDefault="00084CBC">
      <w:pPr>
        <w:pStyle w:val="pStyleText"/>
        <w:numPr>
          <w:ilvl w:val="1"/>
          <w:numId w:val="6"/>
        </w:numPr>
      </w:pPr>
      <w:r>
        <w:rPr>
          <w:rStyle w:val="fStyleText"/>
        </w:rPr>
        <w:t>Различать основные характеристики звезд (размер, цвет, температура) соотносить цвет звезды с ее температурой.</w:t>
      </w:r>
    </w:p>
    <w:p w:rsidR="003127B0" w:rsidRDefault="00084CBC">
      <w:pPr>
        <w:pStyle w:val="pStyleText"/>
        <w:numPr>
          <w:ilvl w:val="1"/>
          <w:numId w:val="6"/>
        </w:numPr>
      </w:pPr>
      <w:r>
        <w:rPr>
          <w:rStyle w:val="fStyleText"/>
        </w:rPr>
        <w:t>Различать гипотезы о происхождении Солнечной системы.</w:t>
      </w:r>
    </w:p>
    <w:p w:rsidR="003127B0" w:rsidRDefault="00084CBC">
      <w:pPr>
        <w:pStyle w:val="1"/>
      </w:pPr>
      <w:bookmarkStart w:id="10" w:name="_Toc10"/>
      <w:r>
        <w:t>2. Содержание учебного предмета</w:t>
      </w:r>
      <w:bookmarkEnd w:id="10"/>
    </w:p>
    <w:p w:rsidR="00286D5B" w:rsidRPr="00286D5B" w:rsidRDefault="00286D5B" w:rsidP="00286D5B">
      <w:pPr>
        <w:pStyle w:val="a4"/>
        <w:jc w:val="center"/>
        <w:rPr>
          <w:b/>
        </w:rPr>
      </w:pPr>
      <w:r w:rsidRPr="00286D5B">
        <w:rPr>
          <w:b/>
        </w:rPr>
        <w:t>Тепловые явления (23 ч)</w:t>
      </w:r>
    </w:p>
    <w:p w:rsidR="00286D5B" w:rsidRPr="00286D5B" w:rsidRDefault="00286D5B" w:rsidP="00286D5B">
      <w:pPr>
        <w:pStyle w:val="a4"/>
      </w:pPr>
      <w:r w:rsidRPr="00286D5B">
        <w:t>Тепловое движение. Особенности движения</w:t>
      </w:r>
      <w:r>
        <w:t xml:space="preserve"> </w:t>
      </w:r>
      <w:r w:rsidRPr="00286D5B">
        <w:t>молекул. Связь температуры тела и скорости</w:t>
      </w:r>
      <w:r>
        <w:t xml:space="preserve"> </w:t>
      </w:r>
      <w:r w:rsidRPr="00286D5B">
        <w:t>движения</w:t>
      </w:r>
      <w:r>
        <w:t xml:space="preserve"> </w:t>
      </w:r>
      <w:r w:rsidRPr="00286D5B">
        <w:t>его молекул. Движение молекул</w:t>
      </w:r>
      <w:r>
        <w:t xml:space="preserve"> </w:t>
      </w:r>
      <w:r w:rsidRPr="00286D5B">
        <w:t>в газах, жидк</w:t>
      </w:r>
      <w:r>
        <w:t>остях и твердых телах. Превраще</w:t>
      </w:r>
      <w:r w:rsidRPr="00286D5B">
        <w:t>ние энергии тела в механических процессах.</w:t>
      </w:r>
    </w:p>
    <w:p w:rsidR="00286D5B" w:rsidRPr="00286D5B" w:rsidRDefault="00286D5B" w:rsidP="00286D5B">
      <w:pPr>
        <w:pStyle w:val="a4"/>
      </w:pPr>
      <w:r w:rsidRPr="00286D5B">
        <w:t>Внутренняя</w:t>
      </w:r>
      <w:r>
        <w:t xml:space="preserve"> </w:t>
      </w:r>
      <w:r w:rsidRPr="00286D5B">
        <w:t>э</w:t>
      </w:r>
      <w:r>
        <w:t>нергия тела. Увеличение внутрен</w:t>
      </w:r>
      <w:r w:rsidRPr="00286D5B">
        <w:t>ней энергии тела путем совершения работы над</w:t>
      </w:r>
      <w:r>
        <w:t xml:space="preserve"> </w:t>
      </w:r>
      <w:r w:rsidRPr="00286D5B">
        <w:t>ним или ее уменьшение при совершении работы</w:t>
      </w:r>
    </w:p>
    <w:p w:rsidR="00286D5B" w:rsidRPr="00286D5B" w:rsidRDefault="00286D5B" w:rsidP="00286D5B">
      <w:pPr>
        <w:pStyle w:val="a4"/>
      </w:pPr>
      <w:r w:rsidRPr="00286D5B">
        <w:t>телом. Изменение внутренней энергии тела</w:t>
      </w:r>
      <w:r>
        <w:t xml:space="preserve"> </w:t>
      </w:r>
      <w:r w:rsidRPr="00286D5B">
        <w:t>путем теплопе</w:t>
      </w:r>
      <w:r>
        <w:t>редачи. Теплопроводность. Разли</w:t>
      </w:r>
      <w:r w:rsidRPr="00286D5B">
        <w:t>чие теплопроводностей различных веществ.</w:t>
      </w:r>
    </w:p>
    <w:p w:rsidR="003127B0" w:rsidRDefault="00286D5B" w:rsidP="00286D5B">
      <w:pPr>
        <w:pStyle w:val="a4"/>
        <w:rPr>
          <w:rFonts w:ascii="SchoolBookSanPin" w:hAnsi="SchoolBookSanPin" w:cs="SchoolBookSanPin"/>
          <w:sz w:val="19"/>
          <w:szCs w:val="19"/>
        </w:rPr>
      </w:pPr>
      <w:r w:rsidRPr="00286D5B">
        <w:t>Конвекция в жидкостях и газах. Объяснение</w:t>
      </w:r>
      <w:r>
        <w:t xml:space="preserve"> </w:t>
      </w:r>
      <w:r w:rsidRPr="00286D5B">
        <w:t>конвекции. Передача энергии излучением.</w:t>
      </w:r>
      <w:r>
        <w:t xml:space="preserve"> </w:t>
      </w:r>
      <w:r w:rsidRPr="00286D5B">
        <w:t>Особенности видов теплопередачи.</w:t>
      </w:r>
      <w:r>
        <w:t xml:space="preserve"> </w:t>
      </w:r>
      <w:r w:rsidRPr="00286D5B">
        <w:t>Количество те</w:t>
      </w:r>
      <w:r>
        <w:t>плоты. Единицы количества тепло</w:t>
      </w:r>
      <w:r w:rsidRPr="00286D5B">
        <w:t>ты. Удельная теплоемкость вещества. Формула</w:t>
      </w:r>
      <w:r>
        <w:t xml:space="preserve"> </w:t>
      </w:r>
      <w:r w:rsidRPr="00286D5B">
        <w:t>для расчета количества теплоты, необходимого</w:t>
      </w:r>
      <w:r>
        <w:t xml:space="preserve"> </w:t>
      </w:r>
      <w:r w:rsidRPr="00286D5B">
        <w:t>для нагревания тела или выделяемого им при</w:t>
      </w:r>
      <w:r>
        <w:t xml:space="preserve"> </w:t>
      </w:r>
      <w:r w:rsidRPr="00286D5B">
        <w:t>охлаждении.</w:t>
      </w:r>
      <w:r>
        <w:t xml:space="preserve"> Устройство и применение калори</w:t>
      </w:r>
      <w:r w:rsidRPr="00286D5B">
        <w:t>метра.</w:t>
      </w:r>
      <w:r>
        <w:t xml:space="preserve"> </w:t>
      </w:r>
      <w:r w:rsidRPr="00286D5B">
        <w:t>Топливо как источник энергии. Удельная теплота</w:t>
      </w:r>
      <w:r>
        <w:t xml:space="preserve"> </w:t>
      </w:r>
      <w:r w:rsidRPr="00286D5B">
        <w:t>сгорания топл</w:t>
      </w:r>
      <w:r>
        <w:t>ива. Формула для расчета количе</w:t>
      </w:r>
      <w:r w:rsidRPr="00286D5B">
        <w:t>ства теплоты,</w:t>
      </w:r>
      <w:r>
        <w:t xml:space="preserve"> выделяемого при сгорании топли</w:t>
      </w:r>
      <w:r w:rsidRPr="00286D5B">
        <w:t>ва. Закон сохранения механической энергии</w:t>
      </w:r>
      <w:r>
        <w:rPr>
          <w:rFonts w:ascii="SchoolBookSanPin" w:hAnsi="SchoolBookSanPin" w:cs="SchoolBookSanPin"/>
          <w:sz w:val="19"/>
          <w:szCs w:val="19"/>
        </w:rPr>
        <w:t>.</w:t>
      </w:r>
    </w:p>
    <w:p w:rsidR="00286D5B" w:rsidRDefault="00286D5B" w:rsidP="00286D5B">
      <w:pPr>
        <w:pStyle w:val="a4"/>
      </w:pPr>
      <w:r>
        <w:t xml:space="preserve">Превращение механической энергии во </w:t>
      </w:r>
      <w:proofErr w:type="gramStart"/>
      <w:r>
        <w:t>внутреннюю</w:t>
      </w:r>
      <w:proofErr w:type="gramEnd"/>
      <w:r>
        <w:t xml:space="preserve">. Превращение внутренней энергии в </w:t>
      </w:r>
      <w:proofErr w:type="gramStart"/>
      <w:r>
        <w:t>механическую</w:t>
      </w:r>
      <w:proofErr w:type="gramEnd"/>
      <w:r>
        <w:t>. Сохранение энергии в тепловых процессах. Закон сохранения и превращения энергии в природе. Агрегатные состояния вещества. Кристаллические тела. Плавление и отвердевание. Температура плавления. График плавления и отвердевания кристаллических тел. Удельная теплота плавления. Объяснение процессов плавления и отвердевания на основе знаний о молекулярном строении вещества. Формула для расчета количества</w:t>
      </w:r>
      <w:r w:rsidR="00CB17E9">
        <w:t xml:space="preserve"> </w:t>
      </w:r>
      <w:r>
        <w:t>теплоты, необходимого для плавления тела или</w:t>
      </w:r>
      <w:r w:rsidR="00CB17E9">
        <w:t xml:space="preserve"> </w:t>
      </w:r>
      <w:r>
        <w:t>выделяющегося при его кристаллизации.</w:t>
      </w:r>
    </w:p>
    <w:p w:rsidR="00286D5B" w:rsidRDefault="00286D5B" w:rsidP="00286D5B">
      <w:pPr>
        <w:pStyle w:val="a4"/>
      </w:pPr>
      <w:r>
        <w:t>Парообразован</w:t>
      </w:r>
      <w:r w:rsidR="00CB17E9">
        <w:t>ие и испарение. Скорость испаре</w:t>
      </w:r>
      <w:r>
        <w:t>ния. Насыще</w:t>
      </w:r>
      <w:r w:rsidR="00CB17E9">
        <w:t>нный и ненасыщенный пар. Конден</w:t>
      </w:r>
      <w:r>
        <w:t>сация пара. Особенности процессов испарения</w:t>
      </w:r>
    </w:p>
    <w:p w:rsidR="00286D5B" w:rsidRDefault="00286D5B" w:rsidP="00286D5B">
      <w:pPr>
        <w:pStyle w:val="a4"/>
      </w:pPr>
      <w:r>
        <w:t>и конденсации</w:t>
      </w:r>
      <w:r w:rsidR="00CB17E9">
        <w:t>. Поглощение энергии при испаре</w:t>
      </w:r>
      <w:r>
        <w:t>нии жидкости и выделение ее при конденсации</w:t>
      </w:r>
      <w:r w:rsidR="00CB17E9">
        <w:t xml:space="preserve"> </w:t>
      </w:r>
      <w:r>
        <w:t>пара. Процесс</w:t>
      </w:r>
      <w:r w:rsidR="00CB17E9">
        <w:t xml:space="preserve"> кипения. Постоянство температу</w:t>
      </w:r>
      <w:r>
        <w:t>ры при кипении в открытом сосуде. Физический</w:t>
      </w:r>
      <w:r w:rsidR="00CB17E9">
        <w:t xml:space="preserve"> </w:t>
      </w:r>
      <w:r>
        <w:t>смысл удельной теплоты парообразования</w:t>
      </w:r>
      <w:r w:rsidR="00CB17E9">
        <w:t xml:space="preserve"> и кон</w:t>
      </w:r>
      <w:r>
        <w:t>денсации. Влажн</w:t>
      </w:r>
      <w:r w:rsidR="00CB17E9">
        <w:t>ость воздуха. Точка росы. Спосо</w:t>
      </w:r>
      <w:r>
        <w:t>бы определения влажности воздуха. Гигрометры:</w:t>
      </w:r>
      <w:r w:rsidR="00CB17E9">
        <w:t xml:space="preserve"> </w:t>
      </w:r>
      <w:r>
        <w:t>конденсационный и волосной. Психрометр.</w:t>
      </w:r>
    </w:p>
    <w:p w:rsidR="00CB17E9" w:rsidRPr="00CB17E9" w:rsidRDefault="00CB17E9" w:rsidP="00CB17E9">
      <w:pPr>
        <w:pStyle w:val="a4"/>
      </w:pPr>
      <w:r w:rsidRPr="00CB17E9">
        <w:t>Работа газа и пара при расширении. Тепловые</w:t>
      </w:r>
      <w:r>
        <w:t xml:space="preserve"> </w:t>
      </w:r>
      <w:r w:rsidRPr="00CB17E9">
        <w:t>двигатели. Применение закона сохранения</w:t>
      </w:r>
      <w:r>
        <w:t xml:space="preserve"> </w:t>
      </w:r>
      <w:r w:rsidRPr="00CB17E9">
        <w:t>и превращения энергии в тепловых двигателях.</w:t>
      </w:r>
      <w:r>
        <w:t xml:space="preserve"> </w:t>
      </w:r>
      <w:r w:rsidRPr="00CB17E9">
        <w:t>Устройство и</w:t>
      </w:r>
      <w:r>
        <w:t xml:space="preserve"> принцип действия двигателя вну</w:t>
      </w:r>
      <w:r w:rsidRPr="00CB17E9">
        <w:t>треннего сгора</w:t>
      </w:r>
      <w:r>
        <w:t>ния (ДВС). Экологические пробле</w:t>
      </w:r>
      <w:r w:rsidRPr="00CB17E9">
        <w:t>мы при использовании ДВС. Устройст</w:t>
      </w:r>
      <w:r>
        <w:t>во и прин</w:t>
      </w:r>
      <w:r w:rsidRPr="00CB17E9">
        <w:t>цип действия паровой турбины. КПД теплового</w:t>
      </w:r>
      <w:r>
        <w:t xml:space="preserve"> </w:t>
      </w:r>
      <w:r w:rsidRPr="00CB17E9">
        <w:t>двигателя.</w:t>
      </w:r>
    </w:p>
    <w:p w:rsidR="00CB17E9" w:rsidRPr="00CB17E9" w:rsidRDefault="00CB17E9" w:rsidP="00CB17E9">
      <w:pPr>
        <w:pStyle w:val="a4"/>
        <w:rPr>
          <w:i/>
          <w:iCs/>
        </w:rPr>
      </w:pPr>
      <w:r w:rsidRPr="00CB17E9">
        <w:rPr>
          <w:i/>
          <w:iCs/>
        </w:rPr>
        <w:lastRenderedPageBreak/>
        <w:t>Контрольные работы</w:t>
      </w:r>
    </w:p>
    <w:p w:rsidR="00CB17E9" w:rsidRPr="00CB17E9" w:rsidRDefault="00CB17E9" w:rsidP="00CB17E9">
      <w:pPr>
        <w:pStyle w:val="a4"/>
      </w:pPr>
      <w:r w:rsidRPr="00CB17E9">
        <w:t>по теме «Тепловые явления»;</w:t>
      </w:r>
    </w:p>
    <w:p w:rsidR="00CB17E9" w:rsidRPr="00CB17E9" w:rsidRDefault="00CB17E9" w:rsidP="00CB17E9">
      <w:pPr>
        <w:pStyle w:val="a4"/>
      </w:pPr>
      <w:r w:rsidRPr="00CB17E9">
        <w:t>по теме «Агрегатные состояния вещества».</w:t>
      </w:r>
    </w:p>
    <w:p w:rsidR="00CB17E9" w:rsidRPr="00CB17E9" w:rsidRDefault="00CB17E9" w:rsidP="00CB17E9">
      <w:pPr>
        <w:pStyle w:val="a4"/>
        <w:rPr>
          <w:i/>
          <w:iCs/>
        </w:rPr>
      </w:pPr>
      <w:r w:rsidRPr="00CB17E9">
        <w:rPr>
          <w:i/>
          <w:iCs/>
        </w:rPr>
        <w:t>Лабораторные работы</w:t>
      </w:r>
    </w:p>
    <w:p w:rsidR="00CB17E9" w:rsidRPr="00CB17E9" w:rsidRDefault="00CB17E9" w:rsidP="00CB17E9">
      <w:pPr>
        <w:pStyle w:val="a4"/>
      </w:pPr>
      <w:r w:rsidRPr="00CB17E9">
        <w:t>1. Определен</w:t>
      </w:r>
      <w:r>
        <w:t>ие количества теплоты при смеши</w:t>
      </w:r>
      <w:r w:rsidRPr="00CB17E9">
        <w:t>вании воды разной температуры.</w:t>
      </w:r>
    </w:p>
    <w:p w:rsidR="00CB17E9" w:rsidRPr="00CB17E9" w:rsidRDefault="00CB17E9" w:rsidP="00CB17E9">
      <w:pPr>
        <w:pStyle w:val="a4"/>
      </w:pPr>
      <w:r w:rsidRPr="00CB17E9">
        <w:t>2. Определение удельной теплоемкости твердого</w:t>
      </w:r>
      <w:r>
        <w:t xml:space="preserve"> </w:t>
      </w:r>
      <w:r w:rsidRPr="00CB17E9">
        <w:t>тела.</w:t>
      </w:r>
    </w:p>
    <w:p w:rsidR="00CB17E9" w:rsidRPr="00CB17E9" w:rsidRDefault="00CB17E9" w:rsidP="00CB17E9">
      <w:pPr>
        <w:pStyle w:val="a4"/>
      </w:pPr>
      <w:r w:rsidRPr="00CB17E9">
        <w:t>3. Определение относительной влажности воздуха.</w:t>
      </w:r>
    </w:p>
    <w:p w:rsidR="00CB17E9" w:rsidRPr="00CB17E9" w:rsidRDefault="00CB17E9" w:rsidP="00CB17E9">
      <w:pPr>
        <w:pStyle w:val="a4"/>
        <w:rPr>
          <w:i/>
          <w:iCs/>
        </w:rPr>
      </w:pPr>
      <w:r w:rsidRPr="00CB17E9">
        <w:rPr>
          <w:i/>
          <w:iCs/>
        </w:rPr>
        <w:t>Темы проектов</w:t>
      </w:r>
    </w:p>
    <w:p w:rsidR="00CB17E9" w:rsidRDefault="00CB17E9" w:rsidP="00CB17E9">
      <w:pPr>
        <w:pStyle w:val="a4"/>
      </w:pPr>
      <w:r w:rsidRPr="00CB17E9">
        <w:t>«Теплоемкость веществ, или</w:t>
      </w:r>
      <w:proofErr w:type="gramStart"/>
      <w:r w:rsidRPr="00CB17E9">
        <w:t xml:space="preserve"> К</w:t>
      </w:r>
      <w:proofErr w:type="gramEnd"/>
      <w:r w:rsidRPr="00CB17E9">
        <w:t>ак сварить яйцо</w:t>
      </w:r>
      <w:r>
        <w:t xml:space="preserve"> </w:t>
      </w:r>
      <w:r w:rsidRPr="00CB17E9">
        <w:t>в бумажной кастрюле», «Несгораемая бумажка,</w:t>
      </w:r>
      <w:r>
        <w:t xml:space="preserve"> </w:t>
      </w:r>
      <w:r w:rsidRPr="00CB17E9">
        <w:t>или Нагревани</w:t>
      </w:r>
      <w:r>
        <w:t>е в огне медной проволоки, обмо</w:t>
      </w:r>
      <w:r w:rsidRPr="00CB17E9">
        <w:t>танной бумажно</w:t>
      </w:r>
      <w:r>
        <w:t>й полоской», «Тепловые двигате</w:t>
      </w:r>
      <w:r w:rsidRPr="00CB17E9">
        <w:t>ли, или Иссле</w:t>
      </w:r>
      <w:r>
        <w:t>дование принципа действия тепло</w:t>
      </w:r>
      <w:r w:rsidRPr="00CB17E9">
        <w:t>вой машины н</w:t>
      </w:r>
      <w:r>
        <w:t>а примере опыта с анилином и во</w:t>
      </w:r>
      <w:r w:rsidRPr="00CB17E9">
        <w:t>дой в стакане», «Виды теплопередачи в быту</w:t>
      </w:r>
      <w:r>
        <w:t xml:space="preserve"> и технике (авиации, космосе, медицине)», «Почему оно все электризуется, или Исследование явлений электризации тел».</w:t>
      </w:r>
    </w:p>
    <w:p w:rsidR="00CB17E9" w:rsidRPr="00CB17E9" w:rsidRDefault="00CB17E9" w:rsidP="00CB17E9">
      <w:pPr>
        <w:pStyle w:val="a4"/>
        <w:jc w:val="center"/>
        <w:rPr>
          <w:b/>
        </w:rPr>
      </w:pPr>
      <w:r w:rsidRPr="00CB17E9">
        <w:rPr>
          <w:b/>
        </w:rPr>
        <w:t>Электрические явления (29 ч)</w:t>
      </w:r>
    </w:p>
    <w:p w:rsidR="00CB17E9" w:rsidRPr="00CB17E9" w:rsidRDefault="00CB17E9" w:rsidP="00CB17E9">
      <w:pPr>
        <w:pStyle w:val="a4"/>
      </w:pPr>
      <w:r w:rsidRPr="00CB17E9">
        <w:t>Электризация тел. Два рода электрических</w:t>
      </w:r>
      <w:r>
        <w:t xml:space="preserve"> </w:t>
      </w:r>
      <w:r w:rsidRPr="00CB17E9">
        <w:t>зарядов. Взаимодействие одноименно и разноименно</w:t>
      </w:r>
      <w:r>
        <w:t xml:space="preserve"> </w:t>
      </w:r>
      <w:r w:rsidRPr="00CB17E9">
        <w:t>заряже</w:t>
      </w:r>
      <w:r>
        <w:t>нных тел. Устройство электроско</w:t>
      </w:r>
      <w:r w:rsidRPr="00CB17E9">
        <w:t>па. Понятия об электрическом поле. Поле как</w:t>
      </w:r>
      <w:r>
        <w:t xml:space="preserve"> </w:t>
      </w:r>
      <w:r w:rsidRPr="00CB17E9">
        <w:t>особый вид материи. Делимость электрического</w:t>
      </w:r>
      <w:r>
        <w:t xml:space="preserve"> </w:t>
      </w:r>
      <w:r w:rsidRPr="00CB17E9">
        <w:t>заряда. Электрон — частица с наименьшим</w:t>
      </w:r>
      <w:r>
        <w:t xml:space="preserve"> </w:t>
      </w:r>
      <w:r w:rsidRPr="00CB17E9">
        <w:t>электрическим зарядом. Единица электрического</w:t>
      </w:r>
      <w:r>
        <w:t xml:space="preserve"> </w:t>
      </w:r>
      <w:r w:rsidRPr="00CB17E9">
        <w:t>заряда. Строение атома. Строение ядра атома.</w:t>
      </w:r>
      <w:r>
        <w:t xml:space="preserve"> </w:t>
      </w:r>
      <w:r w:rsidRPr="00CB17E9">
        <w:t>Нейтроны. Протоны. Модели атомов водорода,</w:t>
      </w:r>
      <w:r>
        <w:t xml:space="preserve"> </w:t>
      </w:r>
      <w:r w:rsidRPr="00CB17E9">
        <w:t>гелия, лития. Ионы.</w:t>
      </w:r>
    </w:p>
    <w:p w:rsidR="00CB17E9" w:rsidRPr="00CB17E9" w:rsidRDefault="00CB17E9" w:rsidP="00CB17E9">
      <w:pPr>
        <w:pStyle w:val="a4"/>
      </w:pPr>
      <w:r w:rsidRPr="00CB17E9">
        <w:t>Объяснение на основе знаний о строении атома</w:t>
      </w:r>
      <w:r>
        <w:t xml:space="preserve"> </w:t>
      </w:r>
      <w:r w:rsidRPr="00CB17E9">
        <w:t xml:space="preserve">электризации </w:t>
      </w:r>
      <w:r>
        <w:t>тел при соприкосновении, переда</w:t>
      </w:r>
      <w:r w:rsidRPr="00CB17E9">
        <w:t>че части электрического заряда от одного тела</w:t>
      </w:r>
      <w:r>
        <w:t xml:space="preserve"> </w:t>
      </w:r>
      <w:r w:rsidRPr="00CB17E9">
        <w:t>к другому. Закон сохранения электрического</w:t>
      </w:r>
      <w:r>
        <w:t xml:space="preserve"> </w:t>
      </w:r>
      <w:r w:rsidRPr="00CB17E9">
        <w:t>заряда. Делен</w:t>
      </w:r>
      <w:r>
        <w:t>ие веществ по способности прово</w:t>
      </w:r>
      <w:r w:rsidRPr="00CB17E9">
        <w:t>дить электрический ток на проводники, полупроводники</w:t>
      </w:r>
    </w:p>
    <w:p w:rsidR="00CB17E9" w:rsidRDefault="00CB17E9" w:rsidP="00CB17E9">
      <w:pPr>
        <w:pStyle w:val="a4"/>
      </w:pPr>
      <w:r w:rsidRPr="00CB17E9">
        <w:t>и диэлектрики. Характерна</w:t>
      </w:r>
      <w:r>
        <w:t>я особен</w:t>
      </w:r>
      <w:r w:rsidRPr="00CB17E9">
        <w:t>ность полупроводников.</w:t>
      </w:r>
      <w:r>
        <w:t xml:space="preserve"> </w:t>
      </w:r>
      <w:r w:rsidRPr="00CB17E9">
        <w:t>Электрический ток. Условия существования</w:t>
      </w:r>
      <w:r>
        <w:t xml:space="preserve"> </w:t>
      </w:r>
      <w:r w:rsidRPr="00CB17E9">
        <w:t xml:space="preserve">электрического тока. Источники </w:t>
      </w:r>
      <w:proofErr w:type="gramStart"/>
      <w:r w:rsidRPr="00CB17E9">
        <w:t>электрического</w:t>
      </w:r>
      <w:proofErr w:type="gramEnd"/>
    </w:p>
    <w:p w:rsidR="00CB17E9" w:rsidRDefault="00CB17E9" w:rsidP="00CB17E9">
      <w:pPr>
        <w:pStyle w:val="a4"/>
      </w:pPr>
      <w:r>
        <w:t>тока. Электрическая цепь и ее составные части. Условные обозначения, применяемые на схемах электрических цепей. Природа электрического тока в металлах. Скорость распространения электрического тока в проводнике. Действия электрического тока. Превращение энергии электрического тока в другие виды энергии. Направление электрического тока. Сила тока. Интенсивность электрического тока. Формула для определения силы тока. Единицы силы тока. Назначение амперметра. Включение амперметра в цепь. Определение цены деления его шкалы. Электрическое напряжение, единица</w:t>
      </w:r>
    </w:p>
    <w:p w:rsidR="00CB17E9" w:rsidRDefault="00CB17E9" w:rsidP="00CB17E9">
      <w:pPr>
        <w:pStyle w:val="a4"/>
      </w:pPr>
      <w:r>
        <w:t>напряжения. Формула для определения напряжения. Измерение напряжения вольтметром. Включение вольтметра в цепь. Определение цены деления его шкалы. Электрическое сопротивление. Зависимость силы тока от напряжения при постоянном сопротивлении. Природа электрического сопротивления. Зависимость силы тока от</w:t>
      </w:r>
      <w:r w:rsidR="000C34C4">
        <w:t xml:space="preserve"> </w:t>
      </w:r>
      <w:r>
        <w:t>сопротивления при постоянном напряжении.</w:t>
      </w:r>
      <w:r w:rsidR="000C34C4">
        <w:t xml:space="preserve"> </w:t>
      </w:r>
      <w:r>
        <w:t>Закон Ома для участка цепи. Соотношение</w:t>
      </w:r>
      <w:r w:rsidR="000C34C4">
        <w:t xml:space="preserve"> </w:t>
      </w:r>
      <w:r>
        <w:t>между сопротивлением проводника, его длиной</w:t>
      </w:r>
      <w:r w:rsidR="000C34C4">
        <w:t xml:space="preserve"> </w:t>
      </w:r>
      <w:r>
        <w:t>и площадью поперечного сечения. Удельное</w:t>
      </w:r>
      <w:r w:rsidR="000C34C4">
        <w:t xml:space="preserve"> </w:t>
      </w:r>
      <w:r>
        <w:t>сопротивление проводника. Принцип действия</w:t>
      </w:r>
      <w:r w:rsidR="000C34C4">
        <w:t xml:space="preserve"> </w:t>
      </w:r>
      <w:r>
        <w:t>и назначение реостата. Подключение реостата</w:t>
      </w:r>
    </w:p>
    <w:p w:rsidR="000C34C4" w:rsidRDefault="00CB17E9" w:rsidP="000C34C4">
      <w:pPr>
        <w:pStyle w:val="a4"/>
      </w:pPr>
      <w:r>
        <w:t>в цепь.</w:t>
      </w:r>
      <w:r w:rsidR="000C34C4">
        <w:t xml:space="preserve"> </w:t>
      </w:r>
      <w:r>
        <w:t>Последовательное соединение проводников.</w:t>
      </w:r>
      <w:r w:rsidR="000C34C4">
        <w:t xml:space="preserve"> </w:t>
      </w:r>
      <w:r>
        <w:t>Сопротивление последовательно соединенных</w:t>
      </w:r>
      <w:r w:rsidR="000C34C4">
        <w:t xml:space="preserve"> проводников. Сила тока и напряжение в цепи</w:t>
      </w:r>
    </w:p>
    <w:p w:rsidR="000C34C4" w:rsidRDefault="000C34C4" w:rsidP="000C34C4">
      <w:pPr>
        <w:pStyle w:val="a4"/>
      </w:pPr>
      <w:r>
        <w:lastRenderedPageBreak/>
        <w:t xml:space="preserve">при последовательном соединении. Параллельное соединение проводников. Сопротивление двух параллельно соединенных проводников. Сила тока и напряжение в цепи при параллельном соединении. Работа электрического тока. Формула для расчета работы тока. Единицы работы тока. Мощность электрического тока. Формула для расчета мощности тока. Формула для вычисления работы электрического тока через мощность и время. Единицы работы тока, используемые на практике. Расчет стоимости израсходованной электроэнергии. Формула для расчета количества теплоты, выделяемого проводником при протекании по нему электрического тока. Закон </w:t>
      </w:r>
      <w:proofErr w:type="gramStart"/>
      <w:r>
        <w:t>Джоуля—Ленца</w:t>
      </w:r>
      <w:proofErr w:type="gramEnd"/>
      <w:r>
        <w:t xml:space="preserve">. Конденсатор. Электроемкость конденсатора. Работа </w:t>
      </w:r>
      <w:proofErr w:type="gramStart"/>
      <w:r>
        <w:t>электрического</w:t>
      </w:r>
      <w:proofErr w:type="gramEnd"/>
    </w:p>
    <w:p w:rsidR="00CB17E9" w:rsidRDefault="000C34C4" w:rsidP="000C34C4">
      <w:pPr>
        <w:pStyle w:val="a4"/>
      </w:pPr>
      <w:r>
        <w:t>поля конденсатора. Единица электроемкости конденсатора. Различные виды ламп, используемые в освещении. Устройство лампы накаливания. Тепловое действие тока. Электрические нагревательные приборы. Причины перегрузки в цепи и короткого замыкания. Предохранители.</w:t>
      </w:r>
    </w:p>
    <w:p w:rsidR="000C34C4" w:rsidRPr="000C34C4" w:rsidRDefault="000C34C4" w:rsidP="000C34C4">
      <w:pPr>
        <w:pStyle w:val="a4"/>
        <w:rPr>
          <w:b/>
        </w:rPr>
      </w:pPr>
      <w:r w:rsidRPr="000C34C4">
        <w:rPr>
          <w:b/>
        </w:rPr>
        <w:t>Кратковременная контрольная работа</w:t>
      </w:r>
    </w:p>
    <w:p w:rsidR="000C34C4" w:rsidRDefault="000C34C4" w:rsidP="000C34C4">
      <w:pPr>
        <w:pStyle w:val="a4"/>
        <w:rPr>
          <w:rFonts w:ascii="SchoolBookSanPin" w:hAnsi="SchoolBookSanPin" w:cs="SchoolBookSanPin"/>
        </w:rPr>
      </w:pPr>
      <w:r>
        <w:rPr>
          <w:rFonts w:ascii="SchoolBookSanPin" w:hAnsi="SchoolBookSanPin" w:cs="SchoolBookSanPin"/>
        </w:rPr>
        <w:t>по теме «Электризация тел. Строение атома».</w:t>
      </w:r>
    </w:p>
    <w:p w:rsidR="000C34C4" w:rsidRPr="000C34C4" w:rsidRDefault="000C34C4" w:rsidP="000C34C4">
      <w:pPr>
        <w:pStyle w:val="a4"/>
        <w:rPr>
          <w:b/>
        </w:rPr>
      </w:pPr>
      <w:r w:rsidRPr="000C34C4">
        <w:rPr>
          <w:b/>
        </w:rPr>
        <w:t>Контрольные работы</w:t>
      </w:r>
    </w:p>
    <w:p w:rsidR="000C34C4" w:rsidRDefault="000C34C4" w:rsidP="000C34C4">
      <w:pPr>
        <w:pStyle w:val="a4"/>
        <w:rPr>
          <w:rFonts w:ascii="SchoolBookSanPin" w:hAnsi="SchoolBookSanPin" w:cs="SchoolBookSanPin"/>
        </w:rPr>
      </w:pPr>
      <w:r>
        <w:rPr>
          <w:rFonts w:ascii="SchoolBookSanPin" w:hAnsi="SchoolBookSanPin" w:cs="SchoolBookSanPin"/>
        </w:rPr>
        <w:t>по темам «Электрический ток. Напряжение», «Сопротивление. Соединение проводников»;</w:t>
      </w:r>
    </w:p>
    <w:p w:rsidR="000C34C4" w:rsidRDefault="000C34C4" w:rsidP="000C34C4">
      <w:pPr>
        <w:pStyle w:val="a4"/>
        <w:rPr>
          <w:rFonts w:ascii="SchoolBookSanPin" w:hAnsi="SchoolBookSanPin" w:cs="SchoolBookSanPin"/>
        </w:rPr>
      </w:pPr>
      <w:r>
        <w:rPr>
          <w:rFonts w:ascii="SchoolBookSanPin" w:hAnsi="SchoolBookSanPin" w:cs="SchoolBookSanPin"/>
        </w:rPr>
        <w:t xml:space="preserve">по темам «Работа и мощность электрического тока», «Закон </w:t>
      </w:r>
      <w:proofErr w:type="gramStart"/>
      <w:r>
        <w:rPr>
          <w:rFonts w:ascii="SchoolBookSanPin" w:hAnsi="SchoolBookSanPin" w:cs="SchoolBookSanPin"/>
        </w:rPr>
        <w:t>Джоуля—Ленца</w:t>
      </w:r>
      <w:proofErr w:type="gramEnd"/>
      <w:r>
        <w:rPr>
          <w:rFonts w:ascii="SchoolBookSanPin" w:hAnsi="SchoolBookSanPin" w:cs="SchoolBookSanPin"/>
        </w:rPr>
        <w:t>», «Конденсатор».</w:t>
      </w:r>
    </w:p>
    <w:p w:rsidR="000C34C4" w:rsidRPr="000C34C4" w:rsidRDefault="000C34C4" w:rsidP="000C34C4">
      <w:pPr>
        <w:pStyle w:val="a4"/>
        <w:rPr>
          <w:i/>
        </w:rPr>
      </w:pPr>
      <w:r w:rsidRPr="000C34C4">
        <w:rPr>
          <w:i/>
        </w:rPr>
        <w:t>Лабораторные работы</w:t>
      </w:r>
    </w:p>
    <w:p w:rsidR="000C34C4" w:rsidRDefault="000C34C4" w:rsidP="000C34C4">
      <w:pPr>
        <w:pStyle w:val="a4"/>
        <w:rPr>
          <w:rFonts w:ascii="SchoolBookSanPin" w:hAnsi="SchoolBookSanPin" w:cs="SchoolBookSanPin"/>
        </w:rPr>
      </w:pPr>
      <w:r>
        <w:rPr>
          <w:rFonts w:ascii="SchoolBookSanPin" w:hAnsi="SchoolBookSanPin" w:cs="SchoolBookSanPin"/>
        </w:rPr>
        <w:t>4. Сборка электрической цепи и измерение силы тока в ее различных участках.</w:t>
      </w:r>
    </w:p>
    <w:p w:rsidR="000C34C4" w:rsidRDefault="000C34C4" w:rsidP="000C34C4">
      <w:pPr>
        <w:pStyle w:val="a4"/>
        <w:rPr>
          <w:rFonts w:ascii="SchoolBookSanPin" w:hAnsi="SchoolBookSanPin" w:cs="SchoolBookSanPin"/>
        </w:rPr>
      </w:pPr>
      <w:r>
        <w:rPr>
          <w:rFonts w:ascii="SchoolBookSanPin" w:hAnsi="SchoolBookSanPin" w:cs="SchoolBookSanPin"/>
        </w:rPr>
        <w:t>5. Измерение напряжения на различных участках электрической цепи.</w:t>
      </w:r>
    </w:p>
    <w:p w:rsidR="000C34C4" w:rsidRDefault="000C34C4" w:rsidP="000C34C4">
      <w:pPr>
        <w:pStyle w:val="a4"/>
        <w:rPr>
          <w:rFonts w:ascii="SchoolBookSanPin" w:hAnsi="SchoolBookSanPin" w:cs="SchoolBookSanPin"/>
        </w:rPr>
      </w:pPr>
      <w:r>
        <w:rPr>
          <w:rFonts w:ascii="SchoolBookSanPin" w:hAnsi="SchoolBookSanPin" w:cs="SchoolBookSanPin"/>
        </w:rPr>
        <w:t>6. Измерение силы тока и его регулирование реостатом.</w:t>
      </w:r>
    </w:p>
    <w:p w:rsidR="000C34C4" w:rsidRDefault="000C34C4" w:rsidP="000C34C4">
      <w:pPr>
        <w:pStyle w:val="a4"/>
        <w:rPr>
          <w:rFonts w:ascii="SchoolBookSanPin" w:hAnsi="SchoolBookSanPin" w:cs="SchoolBookSanPin"/>
        </w:rPr>
      </w:pPr>
      <w:r>
        <w:rPr>
          <w:rFonts w:ascii="SchoolBookSanPin" w:hAnsi="SchoolBookSanPin" w:cs="SchoolBookSanPin"/>
        </w:rPr>
        <w:t>7. Измерение сопротивления проводника при помощи амперметра и вольтметра.</w:t>
      </w:r>
    </w:p>
    <w:p w:rsidR="000C34C4" w:rsidRDefault="000C34C4" w:rsidP="000C34C4">
      <w:pPr>
        <w:pStyle w:val="a4"/>
        <w:rPr>
          <w:rFonts w:ascii="SchoolBookSanPin" w:hAnsi="SchoolBookSanPin" w:cs="SchoolBookSanPin"/>
        </w:rPr>
      </w:pPr>
      <w:r>
        <w:rPr>
          <w:rFonts w:ascii="SchoolBookSanPin" w:hAnsi="SchoolBookSanPin" w:cs="SchoolBookSanPin"/>
        </w:rPr>
        <w:t>8. Измерение мощности и работы тока в электрической лампе.</w:t>
      </w:r>
    </w:p>
    <w:p w:rsidR="000C34C4" w:rsidRPr="000C34C4" w:rsidRDefault="000C34C4" w:rsidP="000C34C4">
      <w:pPr>
        <w:pStyle w:val="a4"/>
        <w:rPr>
          <w:i/>
        </w:rPr>
      </w:pPr>
      <w:r w:rsidRPr="000C34C4">
        <w:rPr>
          <w:i/>
        </w:rPr>
        <w:t>Темы проектов</w:t>
      </w:r>
    </w:p>
    <w:p w:rsidR="000C34C4" w:rsidRDefault="000C34C4" w:rsidP="000C34C4">
      <w:pPr>
        <w:pStyle w:val="a4"/>
      </w:pPr>
      <w:r>
        <w:t>«Почему оно все электризуется, или Исследование явлений электризации тел», «Электрическое поле конденсатора, или Конденсатор и шарик от настольного тенниса в пространстве между пластинами конденсатора», «Изготовление конденсатора», «Электрический ветер», «Светящиеся слова», «Гальванический элемент», «Строение атома, или Опыт Резерфорда»</w:t>
      </w:r>
    </w:p>
    <w:p w:rsidR="000C34C4" w:rsidRPr="000C34C4" w:rsidRDefault="000C34C4" w:rsidP="000C34C4">
      <w:pPr>
        <w:pStyle w:val="a4"/>
        <w:jc w:val="center"/>
        <w:rPr>
          <w:b/>
        </w:rPr>
      </w:pPr>
      <w:r w:rsidRPr="000C34C4">
        <w:rPr>
          <w:b/>
        </w:rPr>
        <w:t>Электромагнитные явления (5 ч)</w:t>
      </w:r>
    </w:p>
    <w:p w:rsidR="000C34C4" w:rsidRPr="000C34C4" w:rsidRDefault="000C34C4" w:rsidP="000C34C4">
      <w:pPr>
        <w:pStyle w:val="a4"/>
      </w:pPr>
      <w:r w:rsidRPr="000C34C4">
        <w:t>Магнитное поле. Установление связи между</w:t>
      </w:r>
      <w:r>
        <w:t xml:space="preserve"> </w:t>
      </w:r>
      <w:r w:rsidRPr="000C34C4">
        <w:t>электрическим током и магнитным полем.</w:t>
      </w:r>
      <w:r>
        <w:t xml:space="preserve"> </w:t>
      </w:r>
      <w:r w:rsidRPr="000C34C4">
        <w:t>Опыт Эрстеда. Магнитное поле прямого тока.</w:t>
      </w:r>
      <w:r>
        <w:t xml:space="preserve"> </w:t>
      </w:r>
      <w:r w:rsidRPr="000C34C4">
        <w:t>Магнитные линии магнитного поля. Магнитное</w:t>
      </w:r>
      <w:r>
        <w:t xml:space="preserve"> </w:t>
      </w:r>
      <w:r w:rsidRPr="000C34C4">
        <w:t>поле катушки с током. Способы изменения</w:t>
      </w:r>
    </w:p>
    <w:p w:rsidR="000C34C4" w:rsidRPr="000C34C4" w:rsidRDefault="000C34C4" w:rsidP="000C34C4">
      <w:pPr>
        <w:pStyle w:val="a4"/>
      </w:pPr>
      <w:r w:rsidRPr="000C34C4">
        <w:t>магнитного де</w:t>
      </w:r>
      <w:r>
        <w:t>йствия катушки с током. Электро</w:t>
      </w:r>
      <w:r w:rsidRPr="000C34C4">
        <w:t>магниты и их применение. Испытание действия</w:t>
      </w:r>
      <w:r>
        <w:t xml:space="preserve"> </w:t>
      </w:r>
      <w:r w:rsidRPr="000C34C4">
        <w:t>электромагн</w:t>
      </w:r>
      <w:r>
        <w:t>ита. Постоянные магниты. Взаимо</w:t>
      </w:r>
      <w:r w:rsidRPr="000C34C4">
        <w:t>действие магнитов. Объяснение причин ориентации</w:t>
      </w:r>
      <w:r>
        <w:t xml:space="preserve"> </w:t>
      </w:r>
      <w:r w:rsidRPr="000C34C4">
        <w:t>железных опилок в магнитном поле.</w:t>
      </w:r>
    </w:p>
    <w:p w:rsidR="000C34C4" w:rsidRPr="000C34C4" w:rsidRDefault="000C34C4" w:rsidP="000C34C4">
      <w:pPr>
        <w:pStyle w:val="a4"/>
      </w:pPr>
      <w:r w:rsidRPr="000C34C4">
        <w:t>Магнитное поле Земли.</w:t>
      </w:r>
      <w:r>
        <w:t xml:space="preserve"> </w:t>
      </w:r>
      <w:r w:rsidRPr="000C34C4">
        <w:t>Действие магнитного поля на проводник с током.</w:t>
      </w:r>
    </w:p>
    <w:p w:rsidR="000C34C4" w:rsidRPr="000C34C4" w:rsidRDefault="000C34C4" w:rsidP="000C34C4">
      <w:pPr>
        <w:pStyle w:val="a4"/>
      </w:pPr>
      <w:r w:rsidRPr="000C34C4">
        <w:t xml:space="preserve">Устройство и </w:t>
      </w:r>
      <w:r>
        <w:t>принцип действия электродвигате</w:t>
      </w:r>
      <w:r w:rsidRPr="000C34C4">
        <w:t>ля постоянного тока.</w:t>
      </w:r>
    </w:p>
    <w:p w:rsidR="000C34C4" w:rsidRPr="000C34C4" w:rsidRDefault="000C34C4" w:rsidP="000C34C4">
      <w:pPr>
        <w:pStyle w:val="a4"/>
        <w:rPr>
          <w:i/>
          <w:iCs/>
        </w:rPr>
      </w:pPr>
      <w:r w:rsidRPr="000C34C4">
        <w:rPr>
          <w:i/>
          <w:iCs/>
        </w:rPr>
        <w:t>Контрольная работа</w:t>
      </w:r>
    </w:p>
    <w:p w:rsidR="000C34C4" w:rsidRPr="000C34C4" w:rsidRDefault="000C34C4" w:rsidP="000C34C4">
      <w:pPr>
        <w:pStyle w:val="a4"/>
      </w:pPr>
      <w:r w:rsidRPr="000C34C4">
        <w:t>по теме «Электромагнитные явления».</w:t>
      </w:r>
    </w:p>
    <w:p w:rsidR="000C34C4" w:rsidRPr="000C34C4" w:rsidRDefault="000C34C4" w:rsidP="000C34C4">
      <w:pPr>
        <w:pStyle w:val="a4"/>
        <w:rPr>
          <w:i/>
          <w:iCs/>
        </w:rPr>
      </w:pPr>
      <w:r w:rsidRPr="000C34C4">
        <w:rPr>
          <w:i/>
          <w:iCs/>
        </w:rPr>
        <w:t>Лабораторные работы</w:t>
      </w:r>
    </w:p>
    <w:p w:rsidR="000C34C4" w:rsidRPr="000C34C4" w:rsidRDefault="000C34C4" w:rsidP="000C34C4">
      <w:pPr>
        <w:pStyle w:val="a4"/>
      </w:pPr>
      <w:r w:rsidRPr="000C34C4">
        <w:lastRenderedPageBreak/>
        <w:t>9. Сборка эле</w:t>
      </w:r>
      <w:r>
        <w:t>ктромагнита и испытание его дей</w:t>
      </w:r>
      <w:r w:rsidRPr="000C34C4">
        <w:t>ствия.</w:t>
      </w:r>
    </w:p>
    <w:p w:rsidR="000C34C4" w:rsidRPr="000C34C4" w:rsidRDefault="000C34C4" w:rsidP="000C34C4">
      <w:pPr>
        <w:pStyle w:val="a4"/>
      </w:pPr>
      <w:r w:rsidRPr="000C34C4">
        <w:t>10. Изучение электрического двигателя постоянного тока (на модели).</w:t>
      </w:r>
    </w:p>
    <w:p w:rsidR="00C12564" w:rsidRPr="00C12564" w:rsidRDefault="00C12564" w:rsidP="00C12564">
      <w:pPr>
        <w:pStyle w:val="a4"/>
      </w:pPr>
      <w:r w:rsidRPr="00C12564">
        <w:t>Темы проектов</w:t>
      </w:r>
    </w:p>
    <w:p w:rsidR="00CB17E9" w:rsidRDefault="00C12564" w:rsidP="00C12564">
      <w:pPr>
        <w:pStyle w:val="a4"/>
      </w:pPr>
      <w:r w:rsidRPr="00C12564">
        <w:t>«Постоянные магниты, или Волшебная банка»,</w:t>
      </w:r>
      <w:r>
        <w:t xml:space="preserve"> </w:t>
      </w:r>
      <w:r w:rsidRPr="00C12564">
        <w:t>«Действие магнитного поля Земли на проводник</w:t>
      </w:r>
      <w:r>
        <w:t xml:space="preserve"> </w:t>
      </w:r>
      <w:r w:rsidRPr="00C12564">
        <w:t>с током (опыт с полосками металлической</w:t>
      </w:r>
      <w:r>
        <w:t xml:space="preserve"> </w:t>
      </w:r>
      <w:r w:rsidRPr="00C12564">
        <w:t>фоль</w:t>
      </w:r>
      <w:r>
        <w:t>гой)».</w:t>
      </w:r>
    </w:p>
    <w:p w:rsidR="00C12564" w:rsidRPr="00C12564" w:rsidRDefault="00C12564" w:rsidP="00C12564">
      <w:pPr>
        <w:pStyle w:val="a4"/>
        <w:jc w:val="center"/>
        <w:rPr>
          <w:b/>
        </w:rPr>
      </w:pPr>
      <w:r w:rsidRPr="00C12564">
        <w:rPr>
          <w:b/>
        </w:rPr>
        <w:t>Световые явления (10 ч)</w:t>
      </w:r>
    </w:p>
    <w:p w:rsidR="00C12564" w:rsidRPr="00C12564" w:rsidRDefault="00C12564" w:rsidP="00C12564">
      <w:pPr>
        <w:pStyle w:val="a4"/>
      </w:pPr>
      <w:r w:rsidRPr="00C12564">
        <w:t>Источники с</w:t>
      </w:r>
      <w:r>
        <w:t>вета. Естественные и искусствен</w:t>
      </w:r>
      <w:r w:rsidRPr="00C12564">
        <w:t>ные источники света. Точечный источник света</w:t>
      </w:r>
      <w:r>
        <w:t xml:space="preserve"> </w:t>
      </w:r>
      <w:r w:rsidRPr="00C12564">
        <w:t>и световой луч. Прямолинейное распространение</w:t>
      </w:r>
      <w:r>
        <w:t xml:space="preserve"> </w:t>
      </w:r>
      <w:r w:rsidRPr="00C12564">
        <w:t>света. Закон прямолинейного распространения</w:t>
      </w:r>
      <w:r>
        <w:t xml:space="preserve"> </w:t>
      </w:r>
      <w:r w:rsidRPr="00C12564">
        <w:t>света. Образование тени и полутени. Солнечное</w:t>
      </w:r>
      <w:r>
        <w:t xml:space="preserve"> </w:t>
      </w:r>
      <w:r w:rsidRPr="00C12564">
        <w:t>и лунное затмения.</w:t>
      </w:r>
      <w:r>
        <w:t xml:space="preserve"> </w:t>
      </w:r>
      <w:r w:rsidRPr="00C12564">
        <w:t>Явления, наблюдаемые при падении луча света</w:t>
      </w:r>
    </w:p>
    <w:p w:rsidR="00C12564" w:rsidRPr="00C12564" w:rsidRDefault="00C12564" w:rsidP="00C12564">
      <w:pPr>
        <w:pStyle w:val="a4"/>
      </w:pPr>
      <w:r w:rsidRPr="00C12564">
        <w:t>на границу раздела двух сред. Отражение света.</w:t>
      </w:r>
      <w:r>
        <w:t xml:space="preserve"> </w:t>
      </w:r>
      <w:r w:rsidRPr="00C12564">
        <w:t>Закон отражения света. Обратимость световых</w:t>
      </w:r>
      <w:r>
        <w:t xml:space="preserve"> </w:t>
      </w:r>
      <w:r w:rsidRPr="00C12564">
        <w:t>лучей. Плоское зеркало. Построение изображения</w:t>
      </w:r>
    </w:p>
    <w:p w:rsidR="00C12564" w:rsidRDefault="00C12564" w:rsidP="00C12564">
      <w:pPr>
        <w:pStyle w:val="a4"/>
      </w:pPr>
      <w:r w:rsidRPr="00C12564">
        <w:t>предмета в плоском зеркале. Мнимое</w:t>
      </w:r>
      <w:r>
        <w:t xml:space="preserve"> </w:t>
      </w:r>
      <w:r w:rsidRPr="00C12564">
        <w:t>изображение.</w:t>
      </w:r>
      <w:r>
        <w:t xml:space="preserve"> Зеркальное и рассеянное отраже</w:t>
      </w:r>
      <w:r w:rsidRPr="00C12564">
        <w:t>ние света. О</w:t>
      </w:r>
      <w:r>
        <w:t>птическая плотность среды. Явле</w:t>
      </w:r>
      <w:r w:rsidRPr="00C12564">
        <w:t>ние преломления света. Соотношение между</w:t>
      </w:r>
      <w:r>
        <w:t xml:space="preserve"> </w:t>
      </w:r>
      <w:r w:rsidRPr="00C12564">
        <w:t>углом падения и углом преломления. Закон</w:t>
      </w:r>
      <w:r>
        <w:t xml:space="preserve"> </w:t>
      </w:r>
      <w:r w:rsidRPr="00C12564">
        <w:t>преломления света. Показатель преломления</w:t>
      </w:r>
      <w:r>
        <w:t xml:space="preserve"> </w:t>
      </w:r>
      <w:r w:rsidRPr="00C12564">
        <w:t>двух сред.</w:t>
      </w:r>
      <w:r>
        <w:t xml:space="preserve"> </w:t>
      </w:r>
      <w:r w:rsidRPr="00C12564">
        <w:t>Строение глаза. Функции отдельных частей</w:t>
      </w:r>
      <w:r>
        <w:t xml:space="preserve"> </w:t>
      </w:r>
      <w:r w:rsidRPr="00C12564">
        <w:t>глаза. Формирование изображения на сетчатке</w:t>
      </w:r>
      <w:r>
        <w:t xml:space="preserve"> глаза.</w:t>
      </w:r>
    </w:p>
    <w:p w:rsidR="00C12564" w:rsidRPr="00C12564" w:rsidRDefault="00C12564" w:rsidP="00C12564">
      <w:pPr>
        <w:pStyle w:val="a4"/>
        <w:rPr>
          <w:b/>
        </w:rPr>
      </w:pPr>
      <w:r w:rsidRPr="00C12564">
        <w:rPr>
          <w:b/>
        </w:rPr>
        <w:t>Кратковременная контрольная работа</w:t>
      </w:r>
    </w:p>
    <w:p w:rsidR="00C12564" w:rsidRDefault="00C12564" w:rsidP="00C12564">
      <w:pPr>
        <w:pStyle w:val="a4"/>
        <w:rPr>
          <w:rFonts w:ascii="SchoolBookSanPin" w:hAnsi="SchoolBookSanPin" w:cs="SchoolBookSanPin"/>
        </w:rPr>
      </w:pPr>
      <w:r>
        <w:rPr>
          <w:rFonts w:ascii="SchoolBookSanPin" w:hAnsi="SchoolBookSanPin" w:cs="SchoolBookSanPin"/>
        </w:rPr>
        <w:t>по теме «Законы отражения и преломления света».</w:t>
      </w:r>
    </w:p>
    <w:p w:rsidR="00C12564" w:rsidRPr="00C12564" w:rsidRDefault="00C12564" w:rsidP="00C12564">
      <w:pPr>
        <w:pStyle w:val="a4"/>
        <w:rPr>
          <w:i/>
        </w:rPr>
      </w:pPr>
      <w:r w:rsidRPr="00C12564">
        <w:rPr>
          <w:i/>
        </w:rPr>
        <w:t>Лабораторная работа</w:t>
      </w:r>
    </w:p>
    <w:p w:rsidR="00C12564" w:rsidRDefault="00C12564" w:rsidP="00C12564">
      <w:pPr>
        <w:pStyle w:val="a4"/>
        <w:rPr>
          <w:rFonts w:ascii="SchoolBookSanPin" w:hAnsi="SchoolBookSanPin" w:cs="SchoolBookSanPin"/>
        </w:rPr>
      </w:pPr>
      <w:r>
        <w:rPr>
          <w:rFonts w:ascii="SchoolBookSanPin" w:hAnsi="SchoolBookSanPin" w:cs="SchoolBookSanPin"/>
        </w:rPr>
        <w:t>11. Изучение свойств изображения в линзах.</w:t>
      </w:r>
    </w:p>
    <w:p w:rsidR="00C12564" w:rsidRPr="00C12564" w:rsidRDefault="00C12564" w:rsidP="00C12564">
      <w:pPr>
        <w:pStyle w:val="a4"/>
        <w:rPr>
          <w:i/>
        </w:rPr>
      </w:pPr>
      <w:r w:rsidRPr="00C12564">
        <w:rPr>
          <w:i/>
        </w:rPr>
        <w:t>Темы проектов</w:t>
      </w:r>
    </w:p>
    <w:p w:rsidR="00C12564" w:rsidRDefault="00C12564" w:rsidP="00C12564">
      <w:pPr>
        <w:pStyle w:val="a4"/>
        <w:rPr>
          <w:rFonts w:ascii="SchoolBookSanPin" w:hAnsi="SchoolBookSanPin" w:cs="SchoolBookSanPin"/>
        </w:rPr>
      </w:pPr>
      <w:r>
        <w:rPr>
          <w:rFonts w:ascii="SchoolBookSanPin" w:hAnsi="SchoolBookSanPin" w:cs="SchoolBookSanPin"/>
        </w:rPr>
        <w:t>«Распространение света, или Изготовление камеры-обскуры», «Мнимый рентгеновский снимок, или Цыпленок в яйце».</w:t>
      </w:r>
    </w:p>
    <w:p w:rsidR="00C12564" w:rsidRPr="00C12564" w:rsidRDefault="00C12564" w:rsidP="00C12564">
      <w:pPr>
        <w:pStyle w:val="a4"/>
        <w:rPr>
          <w:b/>
        </w:rPr>
      </w:pPr>
      <w:r w:rsidRPr="00C12564">
        <w:rPr>
          <w:rFonts w:ascii="SchoolBookSanPin" w:hAnsi="SchoolBookSanPin" w:cs="SchoolBookSanPin"/>
          <w:b/>
        </w:rPr>
        <w:t>Резервное время (3ч)</w:t>
      </w:r>
    </w:p>
    <w:p w:rsidR="00CB17E9" w:rsidRDefault="00CB17E9" w:rsidP="00CB17E9">
      <w:pPr>
        <w:pStyle w:val="a4"/>
      </w:pPr>
    </w:p>
    <w:p w:rsidR="00C12564" w:rsidRDefault="00C12564" w:rsidP="00CB17E9">
      <w:pPr>
        <w:pStyle w:val="a4"/>
      </w:pPr>
    </w:p>
    <w:p w:rsidR="00C12564" w:rsidRDefault="00C12564" w:rsidP="00CB17E9">
      <w:pPr>
        <w:pStyle w:val="a4"/>
      </w:pPr>
    </w:p>
    <w:p w:rsidR="00C12564" w:rsidRDefault="00C12564" w:rsidP="00CB17E9">
      <w:pPr>
        <w:pStyle w:val="a4"/>
      </w:pPr>
    </w:p>
    <w:p w:rsidR="00C12564" w:rsidRDefault="00C12564" w:rsidP="00CB17E9">
      <w:pPr>
        <w:pStyle w:val="a4"/>
      </w:pPr>
    </w:p>
    <w:p w:rsidR="00C12564" w:rsidRDefault="00C12564" w:rsidP="00CB17E9">
      <w:pPr>
        <w:pStyle w:val="a4"/>
      </w:pPr>
    </w:p>
    <w:p w:rsidR="00C12564" w:rsidRDefault="00C12564" w:rsidP="00CB17E9">
      <w:pPr>
        <w:pStyle w:val="a4"/>
      </w:pPr>
    </w:p>
    <w:p w:rsidR="00C12564" w:rsidRDefault="00C12564" w:rsidP="00CB17E9">
      <w:pPr>
        <w:pStyle w:val="a4"/>
      </w:pPr>
    </w:p>
    <w:p w:rsidR="00C12564" w:rsidRDefault="00C12564" w:rsidP="00CB17E9">
      <w:pPr>
        <w:pStyle w:val="a4"/>
      </w:pPr>
    </w:p>
    <w:p w:rsidR="00C12564" w:rsidRDefault="00C12564" w:rsidP="00CB17E9">
      <w:pPr>
        <w:pStyle w:val="a4"/>
      </w:pPr>
    </w:p>
    <w:p w:rsidR="00C12564" w:rsidRDefault="00C12564" w:rsidP="00CB17E9">
      <w:pPr>
        <w:pStyle w:val="a4"/>
      </w:pPr>
    </w:p>
    <w:p w:rsidR="00C12564" w:rsidRDefault="00C12564" w:rsidP="00CB17E9">
      <w:pPr>
        <w:pStyle w:val="a4"/>
      </w:pPr>
    </w:p>
    <w:p w:rsidR="00C12564" w:rsidRDefault="00C12564" w:rsidP="00CB17E9">
      <w:pPr>
        <w:pStyle w:val="a4"/>
      </w:pPr>
    </w:p>
    <w:p w:rsidR="00C12564" w:rsidRDefault="00C12564" w:rsidP="00CB17E9">
      <w:pPr>
        <w:pStyle w:val="a4"/>
      </w:pPr>
    </w:p>
    <w:p w:rsidR="00C12564" w:rsidRDefault="00C12564" w:rsidP="00CB17E9">
      <w:pPr>
        <w:pStyle w:val="a4"/>
      </w:pPr>
    </w:p>
    <w:p w:rsidR="00C12564" w:rsidRDefault="00C12564" w:rsidP="00CB17E9">
      <w:pPr>
        <w:pStyle w:val="a4"/>
      </w:pPr>
    </w:p>
    <w:p w:rsidR="00C12564" w:rsidRDefault="00C12564" w:rsidP="00CB17E9">
      <w:pPr>
        <w:pStyle w:val="a4"/>
      </w:pPr>
    </w:p>
    <w:p w:rsidR="00C12564" w:rsidRDefault="00C12564" w:rsidP="00CB17E9">
      <w:pPr>
        <w:pStyle w:val="a4"/>
      </w:pPr>
    </w:p>
    <w:p w:rsidR="00C12564" w:rsidRDefault="00C12564" w:rsidP="00CB17E9">
      <w:pPr>
        <w:pStyle w:val="a4"/>
      </w:pPr>
    </w:p>
    <w:p w:rsidR="00CB17E9" w:rsidRDefault="00CB17E9" w:rsidP="00CB17E9">
      <w:pPr>
        <w:pStyle w:val="a4"/>
      </w:pPr>
    </w:p>
    <w:p w:rsidR="00CB17E9" w:rsidRPr="00CB17E9" w:rsidRDefault="00CB17E9" w:rsidP="00CB17E9">
      <w:pPr>
        <w:pStyle w:val="a4"/>
      </w:pPr>
    </w:p>
    <w:p w:rsidR="003127B0" w:rsidRPr="00C12564" w:rsidRDefault="00084CBC" w:rsidP="00C12564">
      <w:pPr>
        <w:pStyle w:val="a4"/>
        <w:jc w:val="center"/>
        <w:rPr>
          <w:b/>
        </w:rPr>
      </w:pPr>
      <w:bookmarkStart w:id="11" w:name="_Toc11"/>
      <w:r w:rsidRPr="00C12564">
        <w:rPr>
          <w:b/>
        </w:rPr>
        <w:lastRenderedPageBreak/>
        <w:t>3. Тематическое поурочное планирование</w:t>
      </w:r>
      <w:bookmarkEnd w:id="11"/>
    </w:p>
    <w:p w:rsidR="003127B0" w:rsidRDefault="00084CBC">
      <w:pPr>
        <w:pStyle w:val="pStyleTextRight"/>
      </w:pPr>
      <w:r>
        <w:rPr>
          <w:rStyle w:val="fStyleText"/>
        </w:rPr>
        <w:t>Таблица 3.1</w:t>
      </w:r>
    </w:p>
    <w:p w:rsidR="003127B0" w:rsidRDefault="00084CBC">
      <w:pPr>
        <w:pStyle w:val="pStyleTextCenter"/>
      </w:pPr>
      <w:r>
        <w:rPr>
          <w:rStyle w:val="fStyleText"/>
        </w:rPr>
        <w:t>Тематическое поурочное планирование</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0" w:type="dxa"/>
          <w:left w:w="70" w:type="dxa"/>
          <w:bottom w:w="70" w:type="dxa"/>
          <w:right w:w="70" w:type="dxa"/>
        </w:tblCellMar>
        <w:tblLook w:val="0000" w:firstRow="0" w:lastRow="0" w:firstColumn="0" w:lastColumn="0" w:noHBand="0" w:noVBand="0"/>
      </w:tblPr>
      <w:tblGrid>
        <w:gridCol w:w="646"/>
        <w:gridCol w:w="1787"/>
        <w:gridCol w:w="1498"/>
        <w:gridCol w:w="1602"/>
        <w:gridCol w:w="1685"/>
        <w:gridCol w:w="1582"/>
        <w:gridCol w:w="943"/>
      </w:tblGrid>
      <w:tr w:rsidR="003127B0">
        <w:trPr>
          <w:trHeight w:val="369"/>
        </w:trPr>
        <w:tc>
          <w:tcPr>
            <w:tcW w:w="0" w:type="dxa"/>
            <w:vMerge w:val="restart"/>
          </w:tcPr>
          <w:p w:rsidR="003127B0" w:rsidRDefault="00084CBC">
            <w:pPr>
              <w:pStyle w:val="pStyleTableTh"/>
            </w:pPr>
            <w:r>
              <w:rPr>
                <w:rStyle w:val="fStyleTableTh"/>
              </w:rPr>
              <w:t>№ урока</w:t>
            </w:r>
          </w:p>
        </w:tc>
        <w:tc>
          <w:tcPr>
            <w:tcW w:w="0" w:type="dxa"/>
            <w:vMerge w:val="restart"/>
          </w:tcPr>
          <w:p w:rsidR="003127B0" w:rsidRDefault="00084CBC">
            <w:pPr>
              <w:pStyle w:val="pStyleTableTh"/>
            </w:pPr>
            <w:r>
              <w:rPr>
                <w:rStyle w:val="fStyleTableTh"/>
              </w:rPr>
              <w:t>Наименование разделов программы, темы урока</w:t>
            </w:r>
          </w:p>
        </w:tc>
        <w:tc>
          <w:tcPr>
            <w:tcW w:w="0" w:type="dxa"/>
            <w:gridSpan w:val="3"/>
            <w:vMerge w:val="restart"/>
          </w:tcPr>
          <w:p w:rsidR="003127B0" w:rsidRDefault="00084CBC">
            <w:pPr>
              <w:pStyle w:val="pStyleTableTh"/>
            </w:pPr>
            <w:r>
              <w:rPr>
                <w:rStyle w:val="fStyleTableTh"/>
              </w:rPr>
              <w:t>Планируемые образовательные результаты изучение раздела</w:t>
            </w:r>
          </w:p>
        </w:tc>
        <w:tc>
          <w:tcPr>
            <w:tcW w:w="0" w:type="dxa"/>
            <w:vMerge w:val="restart"/>
          </w:tcPr>
          <w:p w:rsidR="003127B0" w:rsidRDefault="00084CBC">
            <w:pPr>
              <w:pStyle w:val="pStyleTableTh"/>
            </w:pPr>
            <w:r>
              <w:rPr>
                <w:rStyle w:val="fStyleTableTh"/>
              </w:rPr>
              <w:t>Характеристика основных  видов деятельности</w:t>
            </w:r>
          </w:p>
        </w:tc>
        <w:tc>
          <w:tcPr>
            <w:tcW w:w="0" w:type="dxa"/>
            <w:vMerge w:val="restart"/>
          </w:tcPr>
          <w:p w:rsidR="003127B0" w:rsidRDefault="00084CBC">
            <w:pPr>
              <w:pStyle w:val="pStyleTableTh"/>
            </w:pPr>
            <w:r>
              <w:rPr>
                <w:rStyle w:val="fStyleTableTh"/>
              </w:rPr>
              <w:t>Срок изучения</w:t>
            </w:r>
          </w:p>
        </w:tc>
      </w:tr>
      <w:tr w:rsidR="003127B0">
        <w:trPr>
          <w:trHeight w:val="369"/>
        </w:trPr>
        <w:tc>
          <w:tcPr>
            <w:tcW w:w="0" w:type="dxa"/>
            <w:vMerge/>
          </w:tcPr>
          <w:p w:rsidR="003127B0" w:rsidRDefault="003127B0"/>
        </w:tc>
        <w:tc>
          <w:tcPr>
            <w:tcW w:w="0" w:type="dxa"/>
            <w:vMerge/>
          </w:tcPr>
          <w:p w:rsidR="003127B0" w:rsidRDefault="003127B0"/>
        </w:tc>
        <w:tc>
          <w:tcPr>
            <w:tcW w:w="0" w:type="dxa"/>
            <w:vMerge w:val="restart"/>
          </w:tcPr>
          <w:p w:rsidR="003127B0" w:rsidRDefault="00084CBC">
            <w:pPr>
              <w:pStyle w:val="pStyleTableTh"/>
            </w:pPr>
            <w:r>
              <w:rPr>
                <w:rStyle w:val="fStyleTableTh"/>
              </w:rPr>
              <w:t>личностные</w:t>
            </w:r>
          </w:p>
        </w:tc>
        <w:tc>
          <w:tcPr>
            <w:tcW w:w="0" w:type="dxa"/>
            <w:vMerge w:val="restart"/>
          </w:tcPr>
          <w:p w:rsidR="003127B0" w:rsidRDefault="00084CBC">
            <w:pPr>
              <w:pStyle w:val="pStyleTableTh"/>
            </w:pPr>
            <w:proofErr w:type="spellStart"/>
            <w:r>
              <w:rPr>
                <w:rStyle w:val="fStyleTableTh"/>
              </w:rPr>
              <w:t>метапредметные</w:t>
            </w:r>
            <w:proofErr w:type="spellEnd"/>
          </w:p>
        </w:tc>
        <w:tc>
          <w:tcPr>
            <w:tcW w:w="0" w:type="dxa"/>
            <w:vMerge w:val="restart"/>
          </w:tcPr>
          <w:p w:rsidR="003127B0" w:rsidRDefault="00084CBC">
            <w:pPr>
              <w:pStyle w:val="pStyleTableTh"/>
            </w:pPr>
            <w:r>
              <w:rPr>
                <w:rStyle w:val="fStyleTableTh"/>
              </w:rPr>
              <w:t>предметные</w:t>
            </w:r>
          </w:p>
        </w:tc>
        <w:tc>
          <w:tcPr>
            <w:tcW w:w="0" w:type="dxa"/>
            <w:vMerge/>
          </w:tcPr>
          <w:p w:rsidR="003127B0" w:rsidRDefault="003127B0"/>
        </w:tc>
        <w:tc>
          <w:tcPr>
            <w:tcW w:w="0" w:type="dxa"/>
            <w:vMerge/>
          </w:tcPr>
          <w:p w:rsidR="003127B0" w:rsidRDefault="003127B0"/>
        </w:tc>
      </w:tr>
      <w:tr w:rsidR="003127B0">
        <w:trPr>
          <w:trHeight w:val="369"/>
        </w:trPr>
        <w:tc>
          <w:tcPr>
            <w:tcW w:w="0" w:type="dxa"/>
            <w:gridSpan w:val="7"/>
            <w:vMerge w:val="restart"/>
          </w:tcPr>
          <w:p w:rsidR="003127B0" w:rsidRDefault="00084CBC">
            <w:pPr>
              <w:pStyle w:val="pStyleTableTh"/>
            </w:pPr>
            <w:r>
              <w:rPr>
                <w:rStyle w:val="fStyleTableTh"/>
              </w:rPr>
              <w:t>Раздел 1. Тепловые явления (23ч)</w:t>
            </w:r>
          </w:p>
        </w:tc>
      </w:tr>
      <w:tr w:rsidR="003127B0">
        <w:trPr>
          <w:trHeight w:val="369"/>
        </w:trPr>
        <w:tc>
          <w:tcPr>
            <w:tcW w:w="0" w:type="dxa"/>
            <w:vMerge w:val="restart"/>
          </w:tcPr>
          <w:p w:rsidR="003127B0" w:rsidRDefault="00084CBC">
            <w:pPr>
              <w:pStyle w:val="pStyleTable"/>
            </w:pPr>
            <w:r>
              <w:rPr>
                <w:rStyle w:val="fStyleTable"/>
              </w:rPr>
              <w:t>1/1.</w:t>
            </w:r>
          </w:p>
        </w:tc>
        <w:tc>
          <w:tcPr>
            <w:tcW w:w="0" w:type="dxa"/>
            <w:vMerge w:val="restart"/>
          </w:tcPr>
          <w:p w:rsidR="003127B0" w:rsidRDefault="00084CBC">
            <w:pPr>
              <w:pStyle w:val="pStyleTable"/>
            </w:pPr>
            <w:r>
              <w:rPr>
                <w:rStyle w:val="fStyleTable"/>
              </w:rPr>
              <w:t>Тепловое движение. Температура. Внутренняя энергия. Инструктаж по ТБ.</w:t>
            </w:r>
          </w:p>
        </w:tc>
        <w:tc>
          <w:tcPr>
            <w:tcW w:w="0" w:type="dxa"/>
            <w:vMerge w:val="restart"/>
          </w:tcPr>
          <w:p w:rsidR="00CC0392" w:rsidRDefault="00CC0392" w:rsidP="00CC0392">
            <w:pPr>
              <w:autoSpaceDE w:val="0"/>
              <w:autoSpaceDN w:val="0"/>
              <w:adjustRightInd w:val="0"/>
              <w:spacing w:line="240" w:lineRule="auto"/>
              <w:jc w:val="left"/>
              <w:rPr>
                <w:rFonts w:ascii="SchoolBookSanPin" w:hAnsi="SchoolBookSanPin" w:cs="SchoolBookSanPin"/>
                <w:sz w:val="21"/>
                <w:szCs w:val="21"/>
              </w:rPr>
            </w:pPr>
            <w:r>
              <w:rPr>
                <w:rFonts w:ascii="TT371Ao00" w:hAnsi="TT371Ao00" w:cs="TT371Ao00"/>
                <w:sz w:val="11"/>
                <w:szCs w:val="11"/>
              </w:rPr>
              <w:t xml:space="preserve">_ </w:t>
            </w:r>
            <w:proofErr w:type="spellStart"/>
            <w:r>
              <w:rPr>
                <w:rFonts w:ascii="SchoolBookSanPin" w:hAnsi="SchoolBookSanPin" w:cs="SchoolBookSanPin"/>
                <w:sz w:val="21"/>
                <w:szCs w:val="21"/>
              </w:rPr>
              <w:t>сформированность</w:t>
            </w:r>
            <w:proofErr w:type="spellEnd"/>
            <w:r>
              <w:rPr>
                <w:rFonts w:ascii="SchoolBookSanPin" w:hAnsi="SchoolBookSanPin" w:cs="SchoolBookSanPin"/>
                <w:sz w:val="21"/>
                <w:szCs w:val="21"/>
              </w:rPr>
              <w:t xml:space="preserve"> познавательных интересов на основе</w:t>
            </w:r>
          </w:p>
          <w:p w:rsidR="00CC0392" w:rsidRDefault="00CC0392" w:rsidP="00CC0392">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развития интеллектуальных и творческих способностей учащихся;</w:t>
            </w:r>
          </w:p>
          <w:p w:rsidR="00CC0392" w:rsidRDefault="00CC0392" w:rsidP="00CC0392">
            <w:pPr>
              <w:autoSpaceDE w:val="0"/>
              <w:autoSpaceDN w:val="0"/>
              <w:adjustRightInd w:val="0"/>
              <w:spacing w:line="240" w:lineRule="auto"/>
              <w:jc w:val="left"/>
              <w:rPr>
                <w:rFonts w:ascii="SchoolBookSanPin" w:hAnsi="SchoolBookSanPin" w:cs="SchoolBookSanPin"/>
                <w:sz w:val="21"/>
                <w:szCs w:val="21"/>
              </w:rPr>
            </w:pPr>
            <w:r>
              <w:rPr>
                <w:rFonts w:ascii="TT371Ao00" w:hAnsi="TT371Ao00" w:cs="TT371Ao00"/>
                <w:sz w:val="11"/>
                <w:szCs w:val="11"/>
              </w:rPr>
              <w:t xml:space="preserve">_ </w:t>
            </w:r>
            <w:r>
              <w:rPr>
                <w:rFonts w:ascii="SchoolBookSanPin" w:hAnsi="SchoolBookSanPin" w:cs="SchoolBookSanPin"/>
                <w:sz w:val="21"/>
                <w:szCs w:val="21"/>
              </w:rPr>
              <w:t>убежденность в возможности познания природы, в необходимости разумного использования достижений науки и</w:t>
            </w:r>
          </w:p>
          <w:p w:rsidR="00CC0392" w:rsidRDefault="00CC0392" w:rsidP="00CC0392">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CC0392" w:rsidRDefault="00CC0392" w:rsidP="00CC0392">
            <w:pPr>
              <w:autoSpaceDE w:val="0"/>
              <w:autoSpaceDN w:val="0"/>
              <w:adjustRightInd w:val="0"/>
              <w:spacing w:line="240" w:lineRule="auto"/>
              <w:jc w:val="left"/>
              <w:rPr>
                <w:rFonts w:ascii="SchoolBookSanPin" w:hAnsi="SchoolBookSanPin" w:cs="SchoolBookSanPin"/>
                <w:sz w:val="21"/>
                <w:szCs w:val="21"/>
              </w:rPr>
            </w:pPr>
            <w:r>
              <w:rPr>
                <w:rFonts w:ascii="TT371Ao00" w:hAnsi="TT371Ao00" w:cs="TT371Ao00"/>
                <w:sz w:val="11"/>
                <w:szCs w:val="11"/>
              </w:rPr>
              <w:t xml:space="preserve">_ </w:t>
            </w:r>
            <w:r>
              <w:rPr>
                <w:rFonts w:ascii="SchoolBookSanPin" w:hAnsi="SchoolBookSanPin" w:cs="SchoolBookSanPin"/>
                <w:sz w:val="21"/>
                <w:szCs w:val="21"/>
              </w:rPr>
              <w:t>самостоятельность в приобретении новых знаний и практических умений;</w:t>
            </w:r>
          </w:p>
          <w:p w:rsidR="00CC0392" w:rsidRDefault="00CC0392" w:rsidP="00CC0392">
            <w:pPr>
              <w:autoSpaceDE w:val="0"/>
              <w:autoSpaceDN w:val="0"/>
              <w:adjustRightInd w:val="0"/>
              <w:spacing w:line="240" w:lineRule="auto"/>
              <w:jc w:val="left"/>
              <w:rPr>
                <w:rFonts w:ascii="SchoolBookSanPin" w:hAnsi="SchoolBookSanPin" w:cs="SchoolBookSanPin"/>
                <w:sz w:val="21"/>
                <w:szCs w:val="21"/>
              </w:rPr>
            </w:pPr>
            <w:r>
              <w:rPr>
                <w:rFonts w:ascii="TT371Ao00" w:hAnsi="TT371Ao00" w:cs="TT371Ao00"/>
                <w:sz w:val="11"/>
                <w:szCs w:val="11"/>
              </w:rPr>
              <w:t xml:space="preserve">_ </w:t>
            </w:r>
            <w:r>
              <w:rPr>
                <w:rFonts w:ascii="SchoolBookSanPin" w:hAnsi="SchoolBookSanPin" w:cs="SchoolBookSanPin"/>
                <w:sz w:val="21"/>
                <w:szCs w:val="21"/>
              </w:rPr>
              <w:t xml:space="preserve">готовность к выбору </w:t>
            </w:r>
            <w:r>
              <w:rPr>
                <w:rFonts w:ascii="SchoolBookSanPin" w:hAnsi="SchoolBookSanPin" w:cs="SchoolBookSanPin"/>
                <w:sz w:val="21"/>
                <w:szCs w:val="21"/>
              </w:rPr>
              <w:lastRenderedPageBreak/>
              <w:t>жизненного пути в соответствии</w:t>
            </w:r>
          </w:p>
          <w:p w:rsidR="00CC0392" w:rsidRDefault="00CC0392" w:rsidP="00CC0392">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с собственными интересами и возможностями;</w:t>
            </w:r>
          </w:p>
          <w:p w:rsidR="00CC0392" w:rsidRDefault="00CC0392" w:rsidP="00CC0392">
            <w:pPr>
              <w:autoSpaceDE w:val="0"/>
              <w:autoSpaceDN w:val="0"/>
              <w:adjustRightInd w:val="0"/>
              <w:spacing w:line="240" w:lineRule="auto"/>
              <w:jc w:val="left"/>
              <w:rPr>
                <w:rFonts w:ascii="SchoolBookSanPin" w:hAnsi="SchoolBookSanPin" w:cs="SchoolBookSanPin"/>
                <w:sz w:val="21"/>
                <w:szCs w:val="21"/>
              </w:rPr>
            </w:pPr>
            <w:r>
              <w:rPr>
                <w:rFonts w:ascii="TT371Ao00" w:hAnsi="TT371Ao00" w:cs="TT371Ao00"/>
                <w:sz w:val="11"/>
                <w:szCs w:val="11"/>
              </w:rPr>
              <w:t xml:space="preserve">_ </w:t>
            </w:r>
            <w:r>
              <w:rPr>
                <w:rFonts w:ascii="SchoolBookSanPin" w:hAnsi="SchoolBookSanPin" w:cs="SchoolBookSanPin"/>
                <w:sz w:val="21"/>
                <w:szCs w:val="21"/>
              </w:rPr>
              <w:t>мотивация образовательной деятельности школьников</w:t>
            </w:r>
          </w:p>
          <w:p w:rsidR="00CC0392" w:rsidRDefault="00CC0392" w:rsidP="00CC0392">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на основе личностно-ориентированного подхода;</w:t>
            </w:r>
          </w:p>
          <w:p w:rsidR="00CC0392" w:rsidRDefault="00CC0392" w:rsidP="00CC0392">
            <w:pPr>
              <w:autoSpaceDE w:val="0"/>
              <w:autoSpaceDN w:val="0"/>
              <w:adjustRightInd w:val="0"/>
              <w:spacing w:line="240" w:lineRule="auto"/>
              <w:jc w:val="left"/>
              <w:rPr>
                <w:rFonts w:ascii="SchoolBookSanPin" w:hAnsi="SchoolBookSanPin" w:cs="SchoolBookSanPin"/>
                <w:sz w:val="21"/>
                <w:szCs w:val="21"/>
              </w:rPr>
            </w:pPr>
            <w:r>
              <w:rPr>
                <w:rFonts w:ascii="TT371Ao00" w:hAnsi="TT371Ao00" w:cs="TT371Ao00"/>
                <w:sz w:val="11"/>
                <w:szCs w:val="11"/>
              </w:rPr>
              <w:t xml:space="preserve">_ </w:t>
            </w:r>
            <w:r>
              <w:rPr>
                <w:rFonts w:ascii="SchoolBookSanPin" w:hAnsi="SchoolBookSanPin" w:cs="SchoolBookSanPin"/>
                <w:sz w:val="21"/>
                <w:szCs w:val="21"/>
              </w:rPr>
              <w:t>формирование ценностных отношений друг к другу,</w:t>
            </w:r>
          </w:p>
          <w:p w:rsidR="003127B0" w:rsidRDefault="00CC0392" w:rsidP="00CC0392">
            <w:pPr>
              <w:pStyle w:val="pStyleTable"/>
            </w:pPr>
            <w:r>
              <w:rPr>
                <w:rFonts w:ascii="SchoolBookSanPin" w:hAnsi="SchoolBookSanPin" w:cs="SchoolBookSanPin"/>
                <w:sz w:val="21"/>
                <w:szCs w:val="21"/>
              </w:rPr>
              <w:t>учителю, авторам открытий и изобретений, результатам обучения.</w:t>
            </w:r>
          </w:p>
        </w:tc>
        <w:tc>
          <w:tcPr>
            <w:tcW w:w="0" w:type="dxa"/>
            <w:vMerge w:val="restart"/>
          </w:tcPr>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lastRenderedPageBreak/>
              <w:t>овладение навыками самостоятельного приобретения</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результаты своих действий;</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TT371Ao00" w:hAnsi="TT371Ao00" w:cs="TT371Ao00"/>
                <w:sz w:val="11"/>
                <w:szCs w:val="11"/>
              </w:rPr>
              <w:t xml:space="preserve">_ </w:t>
            </w:r>
            <w:r>
              <w:rPr>
                <w:rFonts w:ascii="SchoolBookSanPin" w:hAnsi="SchoolBookSanPin" w:cs="SchoolBookSanPin"/>
                <w:sz w:val="21"/>
                <w:szCs w:val="21"/>
              </w:rPr>
              <w:t>понимание различий между исходными фактами и гипотезами для их объяснения, теоретическими моделями и</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lastRenderedPageBreak/>
              <w:t>гипотез, разработки теоретических моделей процессов или</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явлений;</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TT371Ao00" w:hAnsi="TT371Ao00" w:cs="TT371Ao00"/>
                <w:sz w:val="11"/>
                <w:szCs w:val="11"/>
              </w:rPr>
              <w:t xml:space="preserve">_ </w:t>
            </w:r>
            <w:r>
              <w:rPr>
                <w:rFonts w:ascii="SchoolBookSanPin" w:hAnsi="SchoolBookSanPin" w:cs="SchoolBookSanPin"/>
                <w:sz w:val="21"/>
                <w:szCs w:val="21"/>
              </w:rPr>
              <w:t>формирование умений воспринимать, перерабатывать и</w:t>
            </w:r>
          </w:p>
          <w:p w:rsidR="003127B0"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выделять основное содержание прочитанного текста, находить в нем ответы на поставленные вопросы и излагать его;</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TT371Ao00" w:hAnsi="TT371Ao00" w:cs="TT371Ao00"/>
                <w:sz w:val="11"/>
                <w:szCs w:val="11"/>
              </w:rPr>
              <w:t xml:space="preserve">_ </w:t>
            </w:r>
            <w:r>
              <w:rPr>
                <w:rFonts w:ascii="SchoolBookSanPin" w:hAnsi="SchoolBookSanPin" w:cs="SchoolBookSanPin"/>
                <w:sz w:val="21"/>
                <w:szCs w:val="21"/>
              </w:rPr>
              <w:t>приобретение опыта самостоятельного поиска, анализа</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и отбора информации с использованием различных источников и новых информационных технологий для решения познавательных задач;</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TT371Ao00" w:hAnsi="TT371Ao00" w:cs="TT371Ao00"/>
                <w:sz w:val="11"/>
                <w:szCs w:val="11"/>
              </w:rPr>
              <w:t xml:space="preserve">_ </w:t>
            </w:r>
            <w:r>
              <w:rPr>
                <w:rFonts w:ascii="SchoolBookSanPin" w:hAnsi="SchoolBookSanPin" w:cs="SchoolBookSanPin"/>
                <w:sz w:val="21"/>
                <w:szCs w:val="21"/>
              </w:rPr>
              <w:t xml:space="preserve">развитие монологической и диалогической речи, умения выражать свои мысли и способности выслушивать </w:t>
            </w:r>
            <w:r>
              <w:rPr>
                <w:rFonts w:ascii="SchoolBookSanPin" w:hAnsi="SchoolBookSanPin" w:cs="SchoolBookSanPin"/>
                <w:sz w:val="21"/>
                <w:szCs w:val="21"/>
              </w:rPr>
              <w:lastRenderedPageBreak/>
              <w:t>собеседника, понимать его точку зрения, признавать право другого человека на иное мнение;</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TT371Ao00" w:hAnsi="TT371Ao00" w:cs="TT371Ao00"/>
                <w:sz w:val="11"/>
                <w:szCs w:val="11"/>
              </w:rPr>
              <w:t xml:space="preserve">_ </w:t>
            </w:r>
            <w:r>
              <w:rPr>
                <w:rFonts w:ascii="SchoolBookSanPin" w:hAnsi="SchoolBookSanPin" w:cs="SchoolBookSanPin"/>
                <w:sz w:val="21"/>
                <w:szCs w:val="21"/>
              </w:rPr>
              <w:t>освоение приемов действий в нестандартных ситуациях,</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овладение эвристическими методами решения проблем;</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TT371Ao00" w:hAnsi="TT371Ao00" w:cs="TT371Ao00"/>
                <w:sz w:val="11"/>
                <w:szCs w:val="11"/>
              </w:rPr>
              <w:t xml:space="preserve">_ </w:t>
            </w:r>
            <w:r>
              <w:rPr>
                <w:rFonts w:ascii="SchoolBookSanPin" w:hAnsi="SchoolBookSanPin" w:cs="SchoolBookSanPin"/>
                <w:sz w:val="21"/>
                <w:szCs w:val="21"/>
              </w:rPr>
              <w:t>формирование умений работать в группе с выполнением</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различных социальных ролей, представлять и отстаивать</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свои взгляды и убеждения, вести дискуссию.</w:t>
            </w:r>
          </w:p>
          <w:p w:rsidR="003C2C58" w:rsidRDefault="003C2C58" w:rsidP="003C2C58">
            <w:pPr>
              <w:autoSpaceDE w:val="0"/>
              <w:autoSpaceDN w:val="0"/>
              <w:adjustRightInd w:val="0"/>
              <w:spacing w:line="240" w:lineRule="auto"/>
              <w:jc w:val="left"/>
            </w:pPr>
          </w:p>
        </w:tc>
        <w:tc>
          <w:tcPr>
            <w:tcW w:w="0" w:type="dxa"/>
            <w:vMerge w:val="restart"/>
          </w:tcPr>
          <w:p w:rsidR="00FB1AD5" w:rsidRDefault="00FB1AD5" w:rsidP="00FB1AD5">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lastRenderedPageBreak/>
              <w:t>—понимание и способность объяснять физические явления: конвекция, излучение, теплопроводность, изменение</w:t>
            </w:r>
          </w:p>
          <w:p w:rsidR="00FB1AD5" w:rsidRDefault="00FB1AD5" w:rsidP="00FB1AD5">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внутренней энергии тела в результате теплопередачи или работы внешних сил, испарение (конденсация) и плавление</w:t>
            </w:r>
          </w:p>
          <w:p w:rsidR="003127B0" w:rsidRDefault="00FB1AD5" w:rsidP="00FB1AD5">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(отвердевание) вещества, охлаждение жидкости при испарении, кипение, выпадение росы;</w:t>
            </w:r>
          </w:p>
          <w:p w:rsidR="00FB1AD5" w:rsidRDefault="00FB1AD5" w:rsidP="00FB1AD5">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—умение измерять: температуру, количество теплоты,</w:t>
            </w:r>
          </w:p>
          <w:p w:rsidR="00FB1AD5" w:rsidRDefault="00FB1AD5" w:rsidP="00FB1AD5">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удельную теплоемкость вещества, удельную теплоту плавления вещества, влажность воздуха;</w:t>
            </w:r>
          </w:p>
          <w:p w:rsidR="00FB1AD5" w:rsidRDefault="00FB1AD5" w:rsidP="00FB1AD5">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 xml:space="preserve">—владение экспериментальными методами исследования: зависимости относительной </w:t>
            </w:r>
            <w:r>
              <w:rPr>
                <w:rFonts w:ascii="SchoolBookSanPin" w:hAnsi="SchoolBookSanPin" w:cs="SchoolBookSanPin"/>
                <w:sz w:val="21"/>
                <w:szCs w:val="21"/>
              </w:rPr>
              <w:lastRenderedPageBreak/>
              <w:t xml:space="preserve">влажности воздуха от давления водяного пара, </w:t>
            </w:r>
          </w:p>
          <w:p w:rsidR="00FB1AD5" w:rsidRDefault="00FB1AD5" w:rsidP="00FB1AD5">
            <w:pPr>
              <w:autoSpaceDE w:val="0"/>
              <w:autoSpaceDN w:val="0"/>
              <w:adjustRightInd w:val="0"/>
              <w:spacing w:line="240" w:lineRule="auto"/>
              <w:jc w:val="left"/>
              <w:rPr>
                <w:rFonts w:ascii="SchoolBookSanPin" w:hAnsi="SchoolBookSanPin" w:cs="SchoolBookSanPin"/>
                <w:sz w:val="21"/>
                <w:szCs w:val="21"/>
              </w:rPr>
            </w:pPr>
            <w:proofErr w:type="gramStart"/>
            <w:r>
              <w:rPr>
                <w:rFonts w:ascii="SchoolBookSanPin" w:hAnsi="SchoolBookSanPin" w:cs="SchoolBookSanPin"/>
                <w:sz w:val="21"/>
                <w:szCs w:val="21"/>
              </w:rPr>
              <w:t>содержащегося</w:t>
            </w:r>
            <w:proofErr w:type="gramEnd"/>
            <w:r>
              <w:rPr>
                <w:rFonts w:ascii="SchoolBookSanPin" w:hAnsi="SchoolBookSanPin" w:cs="SchoolBookSanPin"/>
                <w:sz w:val="21"/>
                <w:szCs w:val="21"/>
              </w:rPr>
              <w:t xml:space="preserve"> в воздухе при данной</w:t>
            </w:r>
          </w:p>
          <w:p w:rsidR="00FB1AD5" w:rsidRDefault="00FB1AD5" w:rsidP="00FB1AD5">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температуре; давления насыщенного водяного пара; определения удельной теплоемкости вещества;</w:t>
            </w:r>
          </w:p>
          <w:p w:rsidR="00FB1AD5" w:rsidRDefault="00FB1AD5" w:rsidP="00FB1AD5">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—понимание принципов действия конденсационного и волосного гигрометров, психрометра, двигателя внутреннего сгорания, паровой турбины и способов обеспечения безопасности при их  использовании;</w:t>
            </w:r>
          </w:p>
          <w:p w:rsidR="00FB1AD5" w:rsidRDefault="00FB1AD5" w:rsidP="00FB1AD5">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—понимание смысла закона сохранения и превращения</w:t>
            </w:r>
          </w:p>
          <w:p w:rsidR="00FB1AD5" w:rsidRDefault="00FB1AD5" w:rsidP="00FB1AD5">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энергии в механических и тепловых процессах и умение</w:t>
            </w:r>
          </w:p>
          <w:p w:rsidR="00FB1AD5" w:rsidRDefault="00FB1AD5" w:rsidP="00FB1AD5">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применять его на практике;</w:t>
            </w:r>
          </w:p>
          <w:p w:rsidR="00FB1AD5" w:rsidRDefault="00FB1AD5" w:rsidP="00FB1AD5">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 xml:space="preserve">—овладение способами выполнения расчетов для нахождения: удельной теплоемкости, количества теплоты, необходимого для нагревания тела или выделяемого им при охлаждении, удельной теплоты сгорания </w:t>
            </w:r>
            <w:r>
              <w:rPr>
                <w:rFonts w:ascii="SchoolBookSanPin" w:hAnsi="SchoolBookSanPin" w:cs="SchoolBookSanPin"/>
                <w:sz w:val="21"/>
                <w:szCs w:val="21"/>
              </w:rPr>
              <w:lastRenderedPageBreak/>
              <w:t>топлива, удельной тепло-</w:t>
            </w:r>
          </w:p>
          <w:p w:rsidR="00FB1AD5" w:rsidRDefault="00FB1AD5" w:rsidP="00FB1AD5">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ты плавления, влажности воздуха, удельной теплоты</w:t>
            </w:r>
          </w:p>
          <w:p w:rsidR="00FB1AD5" w:rsidRDefault="00FB1AD5" w:rsidP="00FB1AD5">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парообразования и конденсации, КПД теплового двигателя;</w:t>
            </w:r>
          </w:p>
          <w:p w:rsidR="00FB1AD5" w:rsidRDefault="00FB1AD5" w:rsidP="00FB1AD5">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—умение использовать полученные знания в повседневной жизни (экология, быт, охрана окружающей среды).</w:t>
            </w:r>
          </w:p>
          <w:p w:rsidR="00FB1AD5" w:rsidRDefault="00FB1AD5" w:rsidP="00FB1AD5">
            <w:pPr>
              <w:autoSpaceDE w:val="0"/>
              <w:autoSpaceDN w:val="0"/>
              <w:adjustRightInd w:val="0"/>
              <w:spacing w:line="240" w:lineRule="auto"/>
              <w:jc w:val="left"/>
            </w:pPr>
          </w:p>
        </w:tc>
        <w:tc>
          <w:tcPr>
            <w:tcW w:w="0" w:type="dxa"/>
            <w:vMerge w:val="restart"/>
          </w:tcPr>
          <w:p w:rsidR="0086532F" w:rsidRDefault="0086532F" w:rsidP="0086532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lastRenderedPageBreak/>
              <w:t>—Различать тепловые явления;</w:t>
            </w:r>
          </w:p>
          <w:p w:rsidR="0086532F" w:rsidRDefault="0086532F" w:rsidP="0086532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—анализировать зависимость темпера-</w:t>
            </w:r>
          </w:p>
          <w:p w:rsidR="0086532F" w:rsidRDefault="0086532F" w:rsidP="0086532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туры тела от скорости движения его</w:t>
            </w:r>
          </w:p>
          <w:p w:rsidR="0086532F" w:rsidRDefault="0086532F" w:rsidP="0086532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молекул;</w:t>
            </w:r>
          </w:p>
          <w:p w:rsidR="0086532F" w:rsidRDefault="0086532F" w:rsidP="0086532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—наблюдать и исследовать превращение энергии тела в механических процессах;</w:t>
            </w:r>
          </w:p>
          <w:p w:rsidR="0086532F" w:rsidRDefault="0086532F" w:rsidP="0086532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—приводить примеры превращения</w:t>
            </w:r>
          </w:p>
          <w:p w:rsidR="003127B0" w:rsidRDefault="0086532F" w:rsidP="0086532F">
            <w:pPr>
              <w:pStyle w:val="pStyleTable"/>
            </w:pPr>
            <w:r>
              <w:rPr>
                <w:rFonts w:ascii="SchoolBookSanPin" w:hAnsi="SchoolBookSanPin" w:cs="SchoolBookSanPin"/>
                <w:sz w:val="19"/>
                <w:szCs w:val="19"/>
              </w:rPr>
              <w:t>энергии при подъеме тела, при его падении</w:t>
            </w:r>
          </w:p>
        </w:tc>
        <w:tc>
          <w:tcPr>
            <w:tcW w:w="0" w:type="dxa"/>
            <w:vMerge w:val="restart"/>
          </w:tcPr>
          <w:p w:rsidR="003127B0" w:rsidRDefault="00084CBC">
            <w:pPr>
              <w:pStyle w:val="pStyleTable"/>
            </w:pPr>
            <w:r>
              <w:rPr>
                <w:rStyle w:val="fStyleTable"/>
              </w:rPr>
              <w:t xml:space="preserve">1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2/2.</w:t>
            </w:r>
          </w:p>
        </w:tc>
        <w:tc>
          <w:tcPr>
            <w:tcW w:w="0" w:type="dxa"/>
            <w:vMerge w:val="restart"/>
          </w:tcPr>
          <w:p w:rsidR="003127B0" w:rsidRDefault="00084CBC">
            <w:pPr>
              <w:pStyle w:val="pStyleTable"/>
            </w:pPr>
            <w:r>
              <w:rPr>
                <w:rStyle w:val="fStyleTable"/>
              </w:rPr>
              <w:t>Способы изменения внутренней энергии.</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86532F" w:rsidRDefault="0086532F" w:rsidP="0086532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 xml:space="preserve">—Объяснять изменение </w:t>
            </w:r>
            <w:proofErr w:type="gramStart"/>
            <w:r>
              <w:rPr>
                <w:rFonts w:ascii="SchoolBookSanPin" w:hAnsi="SchoolBookSanPin" w:cs="SchoolBookSanPin"/>
                <w:sz w:val="19"/>
                <w:szCs w:val="19"/>
              </w:rPr>
              <w:t>внутренней</w:t>
            </w:r>
            <w:proofErr w:type="gramEnd"/>
          </w:p>
          <w:p w:rsidR="0086532F" w:rsidRDefault="0086532F" w:rsidP="0086532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энергии тела, когда над ним совершают</w:t>
            </w:r>
          </w:p>
          <w:p w:rsidR="0086532F" w:rsidRDefault="0086532F" w:rsidP="0086532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работу или тело совершает работу;</w:t>
            </w:r>
          </w:p>
          <w:p w:rsidR="003127B0" w:rsidRDefault="0086532F" w:rsidP="0086532F">
            <w:pPr>
              <w:pStyle w:val="pStyleTable"/>
              <w:rPr>
                <w:rFonts w:ascii="SchoolBookSanPin" w:hAnsi="SchoolBookSanPin" w:cs="SchoolBookSanPin"/>
                <w:sz w:val="19"/>
                <w:szCs w:val="19"/>
              </w:rPr>
            </w:pPr>
            <w:r>
              <w:rPr>
                <w:rFonts w:ascii="SchoolBookSanPin" w:hAnsi="SchoolBookSanPin" w:cs="SchoolBookSanPin"/>
                <w:sz w:val="19"/>
                <w:szCs w:val="19"/>
              </w:rPr>
              <w:t>—перечислять способы изменения внутренней энергии;</w:t>
            </w:r>
          </w:p>
          <w:p w:rsidR="0086532F" w:rsidRDefault="0086532F" w:rsidP="0086532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—приводить примеры изменения внутренней энергии тела путем совершения</w:t>
            </w:r>
          </w:p>
          <w:p w:rsidR="0086532F" w:rsidRDefault="0086532F" w:rsidP="0086532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работы и теплопередачи;</w:t>
            </w:r>
          </w:p>
          <w:p w:rsidR="0086532F" w:rsidRDefault="0086532F" w:rsidP="0086532F">
            <w:pPr>
              <w:pStyle w:val="pStyleTable"/>
              <w:rPr>
                <w:rFonts w:ascii="SchoolBookSanPin" w:hAnsi="SchoolBookSanPin" w:cs="SchoolBookSanPin"/>
                <w:sz w:val="19"/>
                <w:szCs w:val="19"/>
              </w:rPr>
            </w:pPr>
            <w:r>
              <w:rPr>
                <w:rFonts w:ascii="SchoolBookSanPin" w:hAnsi="SchoolBookSanPin" w:cs="SchoolBookSanPin"/>
                <w:sz w:val="19"/>
                <w:szCs w:val="19"/>
              </w:rPr>
              <w:t>—проводить опыты по изменению</w:t>
            </w:r>
          </w:p>
          <w:p w:rsidR="0086532F" w:rsidRDefault="0086532F" w:rsidP="0086532F">
            <w:pPr>
              <w:pStyle w:val="pStyleTable"/>
            </w:pPr>
          </w:p>
        </w:tc>
        <w:tc>
          <w:tcPr>
            <w:tcW w:w="0" w:type="dxa"/>
            <w:vMerge w:val="restart"/>
          </w:tcPr>
          <w:p w:rsidR="003127B0" w:rsidRDefault="00084CBC">
            <w:pPr>
              <w:pStyle w:val="pStyleTable"/>
            </w:pPr>
            <w:r>
              <w:rPr>
                <w:rStyle w:val="fStyleTable"/>
              </w:rPr>
              <w:lastRenderedPageBreak/>
              <w:t xml:space="preserve">1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lastRenderedPageBreak/>
              <w:t>3/3.</w:t>
            </w:r>
          </w:p>
        </w:tc>
        <w:tc>
          <w:tcPr>
            <w:tcW w:w="0" w:type="dxa"/>
            <w:vMerge w:val="restart"/>
          </w:tcPr>
          <w:p w:rsidR="003127B0" w:rsidRDefault="00084CBC">
            <w:pPr>
              <w:pStyle w:val="pStyleTable"/>
            </w:pPr>
            <w:r>
              <w:rPr>
                <w:rStyle w:val="fStyleTable"/>
              </w:rPr>
              <w:t>Виды теплопередачи. Теплопроводность.</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86532F" w:rsidRDefault="0086532F" w:rsidP="0086532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 xml:space="preserve">—Объяснять тепловые явления </w:t>
            </w:r>
            <w:proofErr w:type="gramStart"/>
            <w:r>
              <w:rPr>
                <w:rFonts w:ascii="SchoolBookSanPin" w:hAnsi="SchoolBookSanPin" w:cs="SchoolBookSanPin"/>
                <w:sz w:val="19"/>
                <w:szCs w:val="19"/>
              </w:rPr>
              <w:t>на</w:t>
            </w:r>
            <w:proofErr w:type="gramEnd"/>
          </w:p>
          <w:p w:rsidR="0086532F" w:rsidRDefault="0086532F" w:rsidP="0086532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основе молекулярно-кинетической</w:t>
            </w:r>
          </w:p>
          <w:p w:rsidR="0086532F" w:rsidRDefault="0086532F" w:rsidP="0086532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теории;</w:t>
            </w:r>
          </w:p>
          <w:p w:rsidR="0086532F" w:rsidRDefault="0086532F" w:rsidP="0086532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—приводить примеры теплопередачи</w:t>
            </w:r>
          </w:p>
          <w:p w:rsidR="0086532F" w:rsidRDefault="0086532F" w:rsidP="0086532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путем теплопроводности;</w:t>
            </w:r>
          </w:p>
          <w:p w:rsidR="003127B0" w:rsidRDefault="0086532F" w:rsidP="0086532F">
            <w:pPr>
              <w:autoSpaceDE w:val="0"/>
              <w:autoSpaceDN w:val="0"/>
              <w:adjustRightInd w:val="0"/>
              <w:spacing w:line="240" w:lineRule="auto"/>
              <w:jc w:val="left"/>
            </w:pPr>
            <w:r>
              <w:rPr>
                <w:rFonts w:ascii="SchoolBookSanPin" w:hAnsi="SchoolBookSanPin" w:cs="SchoolBookSanPin"/>
                <w:sz w:val="19"/>
                <w:szCs w:val="19"/>
              </w:rPr>
              <w:t>—проводить исследовательский эксперимент по теплопроводности различных веществ и делать выводы</w:t>
            </w:r>
          </w:p>
        </w:tc>
        <w:tc>
          <w:tcPr>
            <w:tcW w:w="0" w:type="dxa"/>
            <w:vMerge w:val="restart"/>
          </w:tcPr>
          <w:p w:rsidR="003127B0" w:rsidRDefault="00084CBC">
            <w:pPr>
              <w:pStyle w:val="pStyleTable"/>
            </w:pPr>
            <w:r>
              <w:rPr>
                <w:rStyle w:val="fStyleTable"/>
              </w:rPr>
              <w:t xml:space="preserve">2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4/4.</w:t>
            </w:r>
          </w:p>
        </w:tc>
        <w:tc>
          <w:tcPr>
            <w:tcW w:w="0" w:type="dxa"/>
            <w:vMerge w:val="restart"/>
          </w:tcPr>
          <w:p w:rsidR="003127B0" w:rsidRDefault="00084CBC">
            <w:pPr>
              <w:pStyle w:val="pStyleTable"/>
            </w:pPr>
            <w:r>
              <w:rPr>
                <w:rStyle w:val="fStyleTable"/>
              </w:rPr>
              <w:t>Конвекция. Излучение.</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86532F" w:rsidRDefault="0086532F" w:rsidP="0086532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—Приводить примеры теплопередачи</w:t>
            </w:r>
          </w:p>
          <w:p w:rsidR="0086532F" w:rsidRDefault="0086532F" w:rsidP="0086532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путем конвекции и излучения;</w:t>
            </w:r>
          </w:p>
          <w:p w:rsidR="0086532F" w:rsidRDefault="0086532F" w:rsidP="0086532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—анализировать, как на практике учитываются различные виды теплопередачи;</w:t>
            </w:r>
          </w:p>
          <w:p w:rsidR="003127B0" w:rsidRDefault="0086532F" w:rsidP="0086532F">
            <w:pPr>
              <w:pStyle w:val="pStyleTable"/>
            </w:pPr>
            <w:r>
              <w:rPr>
                <w:rFonts w:ascii="SchoolBookSanPin" w:hAnsi="SchoolBookSanPin" w:cs="SchoolBookSanPin"/>
                <w:sz w:val="19"/>
                <w:szCs w:val="19"/>
              </w:rPr>
              <w:t>—сравнивать виды теплопередачи</w:t>
            </w:r>
          </w:p>
        </w:tc>
        <w:tc>
          <w:tcPr>
            <w:tcW w:w="0" w:type="dxa"/>
            <w:vMerge w:val="restart"/>
          </w:tcPr>
          <w:p w:rsidR="003127B0" w:rsidRDefault="00084CBC">
            <w:pPr>
              <w:pStyle w:val="pStyleTable"/>
            </w:pPr>
            <w:r>
              <w:rPr>
                <w:rStyle w:val="fStyleTable"/>
              </w:rPr>
              <w:t xml:space="preserve">2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5/5.</w:t>
            </w:r>
          </w:p>
        </w:tc>
        <w:tc>
          <w:tcPr>
            <w:tcW w:w="0" w:type="dxa"/>
            <w:vMerge w:val="restart"/>
          </w:tcPr>
          <w:p w:rsidR="003127B0" w:rsidRDefault="00084CBC">
            <w:pPr>
              <w:pStyle w:val="pStyleTable"/>
            </w:pPr>
            <w:r>
              <w:rPr>
                <w:rStyle w:val="fStyleTable"/>
              </w:rPr>
              <w:t>Количество теплоты. Единицы количества теплоты.</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86532F" w:rsidRDefault="0086532F" w:rsidP="0086532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—Находить связь между единицами количества теплоты: Дж, кДж, кал, ккал;</w:t>
            </w:r>
          </w:p>
          <w:p w:rsidR="0086532F" w:rsidRDefault="0086532F" w:rsidP="0086532F">
            <w:pPr>
              <w:autoSpaceDE w:val="0"/>
              <w:autoSpaceDN w:val="0"/>
              <w:adjustRightInd w:val="0"/>
              <w:spacing w:line="240" w:lineRule="auto"/>
              <w:jc w:val="left"/>
              <w:rPr>
                <w:rFonts w:ascii="SchoolBookSanPin" w:hAnsi="SchoolBookSanPin" w:cs="SchoolBookSanPin"/>
                <w:sz w:val="19"/>
                <w:szCs w:val="19"/>
              </w:rPr>
            </w:pPr>
            <w:proofErr w:type="gramStart"/>
            <w:r>
              <w:rPr>
                <w:rFonts w:ascii="SchoolBookSanPin" w:hAnsi="SchoolBookSanPin" w:cs="SchoolBookSanPin"/>
                <w:sz w:val="19"/>
                <w:szCs w:val="19"/>
              </w:rPr>
              <w:t>-р</w:t>
            </w:r>
            <w:proofErr w:type="gramEnd"/>
            <w:r>
              <w:rPr>
                <w:rFonts w:ascii="SchoolBookSanPin" w:hAnsi="SchoolBookSanPin" w:cs="SchoolBookSanPin"/>
                <w:sz w:val="19"/>
                <w:szCs w:val="19"/>
              </w:rPr>
              <w:t>абота с текстом учебника</w:t>
            </w:r>
          </w:p>
          <w:p w:rsidR="003127B0" w:rsidRDefault="003127B0">
            <w:pPr>
              <w:pStyle w:val="pStyleTable"/>
            </w:pPr>
          </w:p>
        </w:tc>
        <w:tc>
          <w:tcPr>
            <w:tcW w:w="0" w:type="dxa"/>
            <w:vMerge w:val="restart"/>
          </w:tcPr>
          <w:p w:rsidR="003127B0" w:rsidRDefault="00084CBC">
            <w:pPr>
              <w:pStyle w:val="pStyleTable"/>
            </w:pPr>
            <w:r>
              <w:rPr>
                <w:rStyle w:val="fStyleTable"/>
              </w:rPr>
              <w:t xml:space="preserve">3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6/6.</w:t>
            </w:r>
          </w:p>
        </w:tc>
        <w:tc>
          <w:tcPr>
            <w:tcW w:w="0" w:type="dxa"/>
            <w:vMerge w:val="restart"/>
          </w:tcPr>
          <w:p w:rsidR="003127B0" w:rsidRDefault="00084CBC">
            <w:pPr>
              <w:pStyle w:val="pStyleTable"/>
            </w:pPr>
            <w:r>
              <w:rPr>
                <w:rStyle w:val="fStyleTable"/>
              </w:rPr>
              <w:t>Удельная теплоемкость.</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86532F" w:rsidRDefault="0086532F" w:rsidP="0086532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—Объяснять физический смысл удельной теплоемкости вещества;</w:t>
            </w:r>
          </w:p>
          <w:p w:rsidR="0086532F" w:rsidRDefault="0086532F" w:rsidP="0086532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—анализировать табличные данные;</w:t>
            </w:r>
          </w:p>
          <w:p w:rsidR="0086532F" w:rsidRDefault="0086532F" w:rsidP="0086532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 xml:space="preserve">—приводить примеры применения </w:t>
            </w:r>
            <w:proofErr w:type="gramStart"/>
            <w:r>
              <w:rPr>
                <w:rFonts w:ascii="SchoolBookSanPin" w:hAnsi="SchoolBookSanPin" w:cs="SchoolBookSanPin"/>
                <w:sz w:val="19"/>
                <w:szCs w:val="19"/>
              </w:rPr>
              <w:t>на</w:t>
            </w:r>
            <w:proofErr w:type="gramEnd"/>
          </w:p>
          <w:p w:rsidR="003127B0" w:rsidRDefault="0086532F" w:rsidP="0086532F">
            <w:pPr>
              <w:pStyle w:val="pStyleTable"/>
            </w:pPr>
            <w:r>
              <w:rPr>
                <w:rFonts w:ascii="SchoolBookSanPin" w:hAnsi="SchoolBookSanPin" w:cs="SchoolBookSanPin"/>
                <w:sz w:val="19"/>
                <w:szCs w:val="19"/>
              </w:rPr>
              <w:t>практике знаний о различной теплоемкости веществ</w:t>
            </w:r>
          </w:p>
        </w:tc>
        <w:tc>
          <w:tcPr>
            <w:tcW w:w="0" w:type="dxa"/>
            <w:vMerge w:val="restart"/>
          </w:tcPr>
          <w:p w:rsidR="0086532F" w:rsidRDefault="00084CBC">
            <w:pPr>
              <w:pStyle w:val="pStyleTable"/>
              <w:rPr>
                <w:rStyle w:val="fStyleTable"/>
              </w:rPr>
            </w:pPr>
            <w:r>
              <w:rPr>
                <w:rStyle w:val="fStyleTable"/>
              </w:rPr>
              <w:t xml:space="preserve">3 </w:t>
            </w:r>
            <w:proofErr w:type="spellStart"/>
            <w:r>
              <w:rPr>
                <w:rStyle w:val="fStyleTable"/>
              </w:rPr>
              <w:t>нед</w:t>
            </w:r>
            <w:proofErr w:type="spellEnd"/>
          </w:p>
          <w:p w:rsidR="0086532F" w:rsidRDefault="0086532F">
            <w:pPr>
              <w:pStyle w:val="pStyleTable"/>
              <w:rPr>
                <w:rStyle w:val="fStyleTable"/>
              </w:rPr>
            </w:pPr>
          </w:p>
          <w:p w:rsidR="0086532F" w:rsidRDefault="0086532F">
            <w:pPr>
              <w:pStyle w:val="pStyleTable"/>
              <w:rPr>
                <w:rStyle w:val="fStyleTable"/>
              </w:rPr>
            </w:pPr>
          </w:p>
          <w:p w:rsidR="0086532F" w:rsidRDefault="0086532F">
            <w:pPr>
              <w:pStyle w:val="pStyleTable"/>
            </w:pPr>
          </w:p>
        </w:tc>
      </w:tr>
      <w:tr w:rsidR="003127B0">
        <w:trPr>
          <w:trHeight w:val="369"/>
        </w:trPr>
        <w:tc>
          <w:tcPr>
            <w:tcW w:w="0" w:type="dxa"/>
            <w:vMerge w:val="restart"/>
          </w:tcPr>
          <w:p w:rsidR="003127B0" w:rsidRDefault="00084CBC">
            <w:pPr>
              <w:pStyle w:val="pStyleTable"/>
            </w:pPr>
            <w:r>
              <w:rPr>
                <w:rStyle w:val="fStyleTable"/>
              </w:rPr>
              <w:t>7/7.</w:t>
            </w:r>
          </w:p>
        </w:tc>
        <w:tc>
          <w:tcPr>
            <w:tcW w:w="0" w:type="dxa"/>
            <w:vMerge w:val="restart"/>
          </w:tcPr>
          <w:p w:rsidR="003127B0" w:rsidRDefault="00241561" w:rsidP="00241561">
            <w:pPr>
              <w:pStyle w:val="pStyleTable"/>
            </w:pPr>
            <w:r>
              <w:rPr>
                <w:rStyle w:val="fStyleTable"/>
              </w:rPr>
              <w:t>Р</w:t>
            </w:r>
            <w:r w:rsidR="00084CBC">
              <w:rPr>
                <w:rStyle w:val="fStyleTable"/>
              </w:rPr>
              <w:t xml:space="preserve">асчет </w:t>
            </w:r>
            <w:proofErr w:type="spellStart"/>
            <w:r>
              <w:rPr>
                <w:rStyle w:val="fStyleTable"/>
              </w:rPr>
              <w:lastRenderedPageBreak/>
              <w:t>к</w:t>
            </w:r>
            <w:r w:rsidR="00084CBC">
              <w:rPr>
                <w:rStyle w:val="fStyleTable"/>
              </w:rPr>
              <w:t>личества</w:t>
            </w:r>
            <w:proofErr w:type="spellEnd"/>
            <w:r w:rsidR="00084CBC">
              <w:rPr>
                <w:rStyle w:val="fStyleTable"/>
              </w:rPr>
              <w:t xml:space="preserve"> теплоты, необходимого для нагревания тела или выделяемого им при охлаждении</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86532F" w:rsidRDefault="0086532F" w:rsidP="0086532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 xml:space="preserve">—Рассчитывать количество </w:t>
            </w:r>
            <w:r>
              <w:rPr>
                <w:rFonts w:ascii="SchoolBookSanPin" w:hAnsi="SchoolBookSanPin" w:cs="SchoolBookSanPin"/>
                <w:sz w:val="19"/>
                <w:szCs w:val="19"/>
              </w:rPr>
              <w:lastRenderedPageBreak/>
              <w:t>теплоты,</w:t>
            </w:r>
          </w:p>
          <w:p w:rsidR="0086532F" w:rsidRDefault="0086532F" w:rsidP="0086532F">
            <w:pPr>
              <w:autoSpaceDE w:val="0"/>
              <w:autoSpaceDN w:val="0"/>
              <w:adjustRightInd w:val="0"/>
              <w:spacing w:line="240" w:lineRule="auto"/>
              <w:jc w:val="left"/>
              <w:rPr>
                <w:rFonts w:ascii="SchoolBookSanPin" w:hAnsi="SchoolBookSanPin" w:cs="SchoolBookSanPin"/>
                <w:sz w:val="19"/>
                <w:szCs w:val="19"/>
              </w:rPr>
            </w:pPr>
            <w:proofErr w:type="gramStart"/>
            <w:r>
              <w:rPr>
                <w:rFonts w:ascii="SchoolBookSanPin" w:hAnsi="SchoolBookSanPin" w:cs="SchoolBookSanPin"/>
                <w:sz w:val="19"/>
                <w:szCs w:val="19"/>
              </w:rPr>
              <w:t>необходимое</w:t>
            </w:r>
            <w:proofErr w:type="gramEnd"/>
            <w:r>
              <w:rPr>
                <w:rFonts w:ascii="SchoolBookSanPin" w:hAnsi="SchoolBookSanPin" w:cs="SchoolBookSanPin"/>
                <w:sz w:val="19"/>
                <w:szCs w:val="19"/>
              </w:rPr>
              <w:t xml:space="preserve"> для нагревания тела или</w:t>
            </w:r>
          </w:p>
          <w:p w:rsidR="003127B0" w:rsidRDefault="0086532F" w:rsidP="0086532F">
            <w:pPr>
              <w:pStyle w:val="pStyleTable"/>
            </w:pPr>
            <w:proofErr w:type="gramStart"/>
            <w:r>
              <w:rPr>
                <w:rFonts w:ascii="SchoolBookSanPin" w:hAnsi="SchoolBookSanPin" w:cs="SchoolBookSanPin"/>
                <w:sz w:val="19"/>
                <w:szCs w:val="19"/>
              </w:rPr>
              <w:t>выделяемое</w:t>
            </w:r>
            <w:proofErr w:type="gramEnd"/>
            <w:r>
              <w:rPr>
                <w:rFonts w:ascii="SchoolBookSanPin" w:hAnsi="SchoolBookSanPin" w:cs="SchoolBookSanPin"/>
                <w:sz w:val="19"/>
                <w:szCs w:val="19"/>
              </w:rPr>
              <w:t xml:space="preserve"> им при охлаждении</w:t>
            </w:r>
          </w:p>
        </w:tc>
        <w:tc>
          <w:tcPr>
            <w:tcW w:w="0" w:type="dxa"/>
            <w:vMerge w:val="restart"/>
          </w:tcPr>
          <w:p w:rsidR="003127B0" w:rsidRDefault="00084CBC">
            <w:pPr>
              <w:pStyle w:val="pStyleTable"/>
              <w:rPr>
                <w:rStyle w:val="fStyleTable"/>
              </w:rPr>
            </w:pPr>
            <w:r>
              <w:rPr>
                <w:rStyle w:val="fStyleTable"/>
              </w:rPr>
              <w:lastRenderedPageBreak/>
              <w:t xml:space="preserve">4 </w:t>
            </w:r>
            <w:proofErr w:type="spellStart"/>
            <w:r>
              <w:rPr>
                <w:rStyle w:val="fStyleTable"/>
              </w:rPr>
              <w:t>нед</w:t>
            </w:r>
            <w:proofErr w:type="spellEnd"/>
          </w:p>
          <w:p w:rsidR="0086532F" w:rsidRDefault="0086532F">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rPr>
                <w:rStyle w:val="fStyleTable"/>
              </w:rPr>
            </w:pPr>
          </w:p>
          <w:p w:rsidR="00FB1AD5" w:rsidRDefault="00FB1AD5">
            <w:pPr>
              <w:pStyle w:val="pStyleTable"/>
            </w:pPr>
          </w:p>
        </w:tc>
      </w:tr>
      <w:tr w:rsidR="003127B0">
        <w:trPr>
          <w:trHeight w:val="369"/>
        </w:trPr>
        <w:tc>
          <w:tcPr>
            <w:tcW w:w="0" w:type="dxa"/>
            <w:vMerge w:val="restart"/>
          </w:tcPr>
          <w:p w:rsidR="003127B0" w:rsidRDefault="00084CBC">
            <w:pPr>
              <w:pStyle w:val="pStyleTable"/>
            </w:pPr>
            <w:r>
              <w:rPr>
                <w:rStyle w:val="fStyleTable"/>
              </w:rPr>
              <w:lastRenderedPageBreak/>
              <w:t>8/8.</w:t>
            </w:r>
          </w:p>
        </w:tc>
        <w:tc>
          <w:tcPr>
            <w:tcW w:w="0" w:type="dxa"/>
            <w:vMerge w:val="restart"/>
          </w:tcPr>
          <w:p w:rsidR="003127B0" w:rsidRDefault="00084CBC">
            <w:pPr>
              <w:pStyle w:val="pStyleTable"/>
            </w:pPr>
            <w:r>
              <w:rPr>
                <w:rStyle w:val="fStyleTable"/>
              </w:rPr>
              <w:t>Инструктаж по ТБ. Лабораторная работа №1 "Сравнение количеств теплоты при смешивании воды разной температуры"</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241561" w:rsidRDefault="00241561" w:rsidP="00241561">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—Разрабатывать план выполнения работы;</w:t>
            </w:r>
          </w:p>
          <w:p w:rsidR="00241561" w:rsidRDefault="00241561" w:rsidP="00241561">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—определять и сравнивать количество</w:t>
            </w:r>
          </w:p>
          <w:p w:rsidR="00241561" w:rsidRDefault="00241561" w:rsidP="00241561">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 xml:space="preserve">теплоты, </w:t>
            </w:r>
            <w:proofErr w:type="gramStart"/>
            <w:r>
              <w:rPr>
                <w:rFonts w:ascii="SchoolBookSanPin" w:hAnsi="SchoolBookSanPin" w:cs="SchoolBookSanPin"/>
                <w:sz w:val="19"/>
                <w:szCs w:val="19"/>
              </w:rPr>
              <w:t>отданное</w:t>
            </w:r>
            <w:proofErr w:type="gramEnd"/>
            <w:r>
              <w:rPr>
                <w:rFonts w:ascii="SchoolBookSanPin" w:hAnsi="SchoolBookSanPin" w:cs="SchoolBookSanPin"/>
                <w:sz w:val="19"/>
                <w:szCs w:val="19"/>
              </w:rPr>
              <w:t xml:space="preserve"> горячей водой и полученное холодной при теплообмене;</w:t>
            </w:r>
          </w:p>
          <w:p w:rsidR="00241561" w:rsidRDefault="00241561" w:rsidP="00241561">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—объяснять полученные результаты,</w:t>
            </w:r>
          </w:p>
          <w:p w:rsidR="00241561" w:rsidRDefault="00241561" w:rsidP="00241561">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представлять их в виде таблиц;</w:t>
            </w:r>
          </w:p>
          <w:p w:rsidR="003127B0" w:rsidRDefault="00241561" w:rsidP="00241561">
            <w:pPr>
              <w:pStyle w:val="pStyleTable"/>
            </w:pPr>
            <w:r>
              <w:rPr>
                <w:rFonts w:ascii="SchoolBookSanPin" w:hAnsi="SchoolBookSanPin" w:cs="SchoolBookSanPin"/>
                <w:sz w:val="19"/>
                <w:szCs w:val="19"/>
              </w:rPr>
              <w:t>—анализировать причины погрешности измерений</w:t>
            </w:r>
          </w:p>
        </w:tc>
        <w:tc>
          <w:tcPr>
            <w:tcW w:w="0" w:type="dxa"/>
            <w:vMerge w:val="restart"/>
          </w:tcPr>
          <w:p w:rsidR="003127B0" w:rsidRDefault="00084CBC">
            <w:pPr>
              <w:pStyle w:val="pStyleTable"/>
            </w:pPr>
            <w:r>
              <w:rPr>
                <w:rStyle w:val="fStyleTable"/>
              </w:rPr>
              <w:t xml:space="preserve">4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9/9.</w:t>
            </w:r>
          </w:p>
        </w:tc>
        <w:tc>
          <w:tcPr>
            <w:tcW w:w="0" w:type="dxa"/>
            <w:vMerge w:val="restart"/>
          </w:tcPr>
          <w:p w:rsidR="003127B0" w:rsidRDefault="00084CBC">
            <w:pPr>
              <w:pStyle w:val="pStyleTable"/>
            </w:pPr>
            <w:r>
              <w:rPr>
                <w:rStyle w:val="fStyleTable"/>
              </w:rPr>
              <w:t>Инструктаж по ТБ. Лабораторная работа №2 "Измерение удельной теплоемкости твердого тела"</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241561" w:rsidRDefault="00241561" w:rsidP="00241561">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—Разрабатывать план выполнения работы;</w:t>
            </w:r>
          </w:p>
          <w:p w:rsidR="00241561" w:rsidRDefault="00241561" w:rsidP="00241561">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—определять экспериментально удельную теплоемкость вещества и сравнивать ее с табличным значением;</w:t>
            </w:r>
          </w:p>
          <w:p w:rsidR="00241561" w:rsidRDefault="00241561" w:rsidP="00241561">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—объяснять полученные результаты,</w:t>
            </w:r>
          </w:p>
          <w:p w:rsidR="00241561" w:rsidRDefault="00241561" w:rsidP="00241561">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представлять их в виде таблиц;</w:t>
            </w:r>
          </w:p>
          <w:p w:rsidR="003127B0" w:rsidRDefault="00241561" w:rsidP="00241561">
            <w:pPr>
              <w:pStyle w:val="pStyleTable"/>
            </w:pPr>
            <w:r>
              <w:rPr>
                <w:rFonts w:ascii="SchoolBookSanPin" w:hAnsi="SchoolBookSanPin" w:cs="SchoolBookSanPin"/>
                <w:sz w:val="19"/>
                <w:szCs w:val="19"/>
              </w:rPr>
              <w:t>—анализировать причины погрешности измерений</w:t>
            </w:r>
          </w:p>
        </w:tc>
        <w:tc>
          <w:tcPr>
            <w:tcW w:w="0" w:type="dxa"/>
            <w:vMerge w:val="restart"/>
          </w:tcPr>
          <w:p w:rsidR="003127B0" w:rsidRDefault="00084CBC">
            <w:pPr>
              <w:pStyle w:val="pStyleTable"/>
            </w:pPr>
            <w:r>
              <w:rPr>
                <w:rStyle w:val="fStyleTable"/>
              </w:rPr>
              <w:t xml:space="preserve">5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10/10.</w:t>
            </w:r>
          </w:p>
        </w:tc>
        <w:tc>
          <w:tcPr>
            <w:tcW w:w="0" w:type="dxa"/>
            <w:vMerge w:val="restart"/>
          </w:tcPr>
          <w:p w:rsidR="003127B0" w:rsidRDefault="00084CBC">
            <w:pPr>
              <w:pStyle w:val="pStyleTable"/>
            </w:pPr>
            <w:r>
              <w:rPr>
                <w:rStyle w:val="fStyleTable"/>
              </w:rPr>
              <w:t>Энергия топлива. Удельная теплота сгорания.</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241561" w:rsidRDefault="00241561" w:rsidP="00241561">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—Объяснять физический смысл удельной теплоты сгорания топлива и рассчитывать ее;</w:t>
            </w:r>
          </w:p>
          <w:p w:rsidR="003127B0" w:rsidRDefault="00241561" w:rsidP="00241561">
            <w:pPr>
              <w:pStyle w:val="pStyleTable"/>
            </w:pPr>
            <w:r>
              <w:rPr>
                <w:rFonts w:ascii="SchoolBookSanPin" w:hAnsi="SchoolBookSanPin" w:cs="SchoolBookSanPin"/>
                <w:sz w:val="19"/>
                <w:szCs w:val="19"/>
              </w:rPr>
              <w:t>—приводить примеры экологически чистого топлива</w:t>
            </w:r>
          </w:p>
        </w:tc>
        <w:tc>
          <w:tcPr>
            <w:tcW w:w="0" w:type="dxa"/>
            <w:vMerge w:val="restart"/>
          </w:tcPr>
          <w:p w:rsidR="003127B0" w:rsidRDefault="00084CBC">
            <w:pPr>
              <w:pStyle w:val="pStyleTable"/>
            </w:pPr>
            <w:r>
              <w:rPr>
                <w:rStyle w:val="fStyleTable"/>
              </w:rPr>
              <w:t xml:space="preserve">5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11/11.</w:t>
            </w:r>
          </w:p>
        </w:tc>
        <w:tc>
          <w:tcPr>
            <w:tcW w:w="0" w:type="dxa"/>
            <w:vMerge w:val="restart"/>
          </w:tcPr>
          <w:p w:rsidR="003127B0" w:rsidRDefault="00084CBC">
            <w:pPr>
              <w:pStyle w:val="pStyleTable"/>
            </w:pPr>
            <w:r>
              <w:rPr>
                <w:rStyle w:val="fStyleTable"/>
              </w:rPr>
              <w:t xml:space="preserve">Закон сохранения и превращения </w:t>
            </w:r>
            <w:r>
              <w:rPr>
                <w:rStyle w:val="fStyleTable"/>
              </w:rPr>
              <w:lastRenderedPageBreak/>
              <w:t>энергии в механических и тепловых процессах.</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241561" w:rsidRDefault="00241561" w:rsidP="00241561">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—Приводить примеры превращения</w:t>
            </w:r>
          </w:p>
          <w:p w:rsidR="00241561" w:rsidRDefault="00241561" w:rsidP="00241561">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 xml:space="preserve">механической </w:t>
            </w:r>
            <w:r>
              <w:rPr>
                <w:rFonts w:ascii="SchoolBookSanPin" w:hAnsi="SchoolBookSanPin" w:cs="SchoolBookSanPin"/>
                <w:sz w:val="19"/>
                <w:szCs w:val="19"/>
              </w:rPr>
              <w:lastRenderedPageBreak/>
              <w:t xml:space="preserve">энергии во </w:t>
            </w:r>
            <w:proofErr w:type="gramStart"/>
            <w:r>
              <w:rPr>
                <w:rFonts w:ascii="SchoolBookSanPin" w:hAnsi="SchoolBookSanPin" w:cs="SchoolBookSanPin"/>
                <w:sz w:val="19"/>
                <w:szCs w:val="19"/>
              </w:rPr>
              <w:t>внутреннюю</w:t>
            </w:r>
            <w:proofErr w:type="gramEnd"/>
            <w:r>
              <w:rPr>
                <w:rFonts w:ascii="SchoolBookSanPin" w:hAnsi="SchoolBookSanPin" w:cs="SchoolBookSanPin"/>
                <w:sz w:val="19"/>
                <w:szCs w:val="19"/>
              </w:rPr>
              <w:t>,</w:t>
            </w:r>
          </w:p>
          <w:p w:rsidR="00241561" w:rsidRDefault="00241561" w:rsidP="00241561">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перехода энергии от одного тела к другому;</w:t>
            </w:r>
          </w:p>
          <w:p w:rsidR="003127B0" w:rsidRDefault="00241561" w:rsidP="00241561">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—приводить примеры, подтверждающие закон сохранения механической энергии;</w:t>
            </w:r>
          </w:p>
          <w:p w:rsidR="00241561" w:rsidRDefault="00241561" w:rsidP="00241561">
            <w:pPr>
              <w:autoSpaceDE w:val="0"/>
              <w:autoSpaceDN w:val="0"/>
              <w:adjustRightInd w:val="0"/>
              <w:spacing w:line="240" w:lineRule="auto"/>
              <w:jc w:val="left"/>
            </w:pPr>
            <w:r>
              <w:rPr>
                <w:rFonts w:ascii="SchoolBookSanPin" w:hAnsi="SchoolBookSanPin" w:cs="SchoolBookSanPin"/>
                <w:sz w:val="19"/>
                <w:szCs w:val="19"/>
              </w:rPr>
              <w:t>—систематизировать и обобщать знания закона на тепловые процессы</w:t>
            </w:r>
          </w:p>
        </w:tc>
        <w:tc>
          <w:tcPr>
            <w:tcW w:w="0" w:type="dxa"/>
            <w:vMerge w:val="restart"/>
          </w:tcPr>
          <w:p w:rsidR="003127B0" w:rsidRDefault="00084CBC">
            <w:pPr>
              <w:pStyle w:val="pStyleTable"/>
            </w:pPr>
            <w:r>
              <w:rPr>
                <w:rStyle w:val="fStyleTable"/>
              </w:rPr>
              <w:lastRenderedPageBreak/>
              <w:t xml:space="preserve">6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lastRenderedPageBreak/>
              <w:t>12/12.</w:t>
            </w:r>
          </w:p>
        </w:tc>
        <w:tc>
          <w:tcPr>
            <w:tcW w:w="0" w:type="dxa"/>
            <w:vMerge w:val="restart"/>
          </w:tcPr>
          <w:p w:rsidR="003127B0" w:rsidRDefault="00084CBC">
            <w:pPr>
              <w:pStyle w:val="pStyleTable"/>
            </w:pPr>
            <w:r>
              <w:rPr>
                <w:rStyle w:val="fStyleTable"/>
              </w:rPr>
              <w:t>Контрольная работа по теме "Тепловые явления"</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3127B0" w:rsidRDefault="00241561">
            <w:pPr>
              <w:pStyle w:val="pStyleTable"/>
            </w:pPr>
            <w:r>
              <w:rPr>
                <w:rFonts w:ascii="SchoolBookSanPin" w:hAnsi="SchoolBookSanPin" w:cs="SchoolBookSanPin"/>
                <w:sz w:val="19"/>
                <w:szCs w:val="19"/>
              </w:rPr>
              <w:t>—Применять знания к решению задач</w:t>
            </w:r>
          </w:p>
        </w:tc>
        <w:tc>
          <w:tcPr>
            <w:tcW w:w="0" w:type="dxa"/>
            <w:vMerge w:val="restart"/>
          </w:tcPr>
          <w:p w:rsidR="003127B0" w:rsidRDefault="00084CBC">
            <w:pPr>
              <w:pStyle w:val="pStyleTable"/>
            </w:pPr>
            <w:r>
              <w:rPr>
                <w:rStyle w:val="fStyleTable"/>
              </w:rPr>
              <w:t xml:space="preserve">6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13/13.</w:t>
            </w:r>
          </w:p>
        </w:tc>
        <w:tc>
          <w:tcPr>
            <w:tcW w:w="0" w:type="dxa"/>
            <w:vMerge w:val="restart"/>
          </w:tcPr>
          <w:p w:rsidR="003127B0" w:rsidRDefault="00084CBC">
            <w:pPr>
              <w:pStyle w:val="pStyleTable"/>
            </w:pPr>
            <w:r>
              <w:rPr>
                <w:rStyle w:val="fStyleTable"/>
              </w:rPr>
              <w:t>Агрегатные состояния вещества. Плавание и отвердевание.</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241561" w:rsidRDefault="00241561" w:rsidP="00241561">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—Приводить примеры агрегатных состояний вещества;</w:t>
            </w:r>
          </w:p>
          <w:p w:rsidR="00241561" w:rsidRDefault="00241561" w:rsidP="00241561">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—отличать агрегатные состояния вещества и объяснять особенности молекулярного строения газов, жидкостей и</w:t>
            </w:r>
          </w:p>
          <w:p w:rsidR="00241561" w:rsidRDefault="00241561" w:rsidP="00241561">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твердых тел;</w:t>
            </w:r>
          </w:p>
          <w:p w:rsidR="00241561" w:rsidRDefault="00241561" w:rsidP="00241561">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—отличать процесс плавления тела от кристаллизации и приводить примеры</w:t>
            </w:r>
          </w:p>
          <w:p w:rsidR="00241561" w:rsidRDefault="00241561" w:rsidP="00241561">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этих процессов;</w:t>
            </w:r>
          </w:p>
          <w:p w:rsidR="00241561" w:rsidRDefault="00241561" w:rsidP="00241561">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—проводить исследовательский эксперимент по изучению плавления, делать</w:t>
            </w:r>
          </w:p>
          <w:p w:rsidR="003127B0" w:rsidRDefault="00241561" w:rsidP="00241561">
            <w:pPr>
              <w:pStyle w:val="pStyleTable"/>
              <w:rPr>
                <w:rFonts w:ascii="SchoolBookSanPin" w:hAnsi="SchoolBookSanPin" w:cs="SchoolBookSanPin"/>
                <w:sz w:val="19"/>
                <w:szCs w:val="19"/>
              </w:rPr>
            </w:pPr>
            <w:r>
              <w:rPr>
                <w:rFonts w:ascii="SchoolBookSanPin" w:hAnsi="SchoolBookSanPin" w:cs="SchoolBookSanPin"/>
                <w:sz w:val="19"/>
                <w:szCs w:val="19"/>
              </w:rPr>
              <w:t>отчет и объяснять результаты экспери</w:t>
            </w:r>
            <w:r w:rsidR="00CB1974">
              <w:rPr>
                <w:rFonts w:ascii="SchoolBookSanPin" w:hAnsi="SchoolBookSanPin" w:cs="SchoolBookSanPin"/>
                <w:sz w:val="19"/>
                <w:szCs w:val="19"/>
              </w:rPr>
              <w:t>мента;</w:t>
            </w:r>
          </w:p>
          <w:p w:rsidR="00CB1974" w:rsidRDefault="00CB1974" w:rsidP="00241561">
            <w:pPr>
              <w:pStyle w:val="pStyleTable"/>
            </w:pPr>
            <w:r>
              <w:rPr>
                <w:rFonts w:ascii="SchoolBookSanPin" w:hAnsi="SchoolBookSanPin" w:cs="SchoolBookSanPin"/>
                <w:sz w:val="19"/>
                <w:szCs w:val="19"/>
              </w:rPr>
              <w:t>-работать с текстом учебника</w:t>
            </w:r>
          </w:p>
        </w:tc>
        <w:tc>
          <w:tcPr>
            <w:tcW w:w="0" w:type="dxa"/>
            <w:vMerge w:val="restart"/>
          </w:tcPr>
          <w:p w:rsidR="003127B0" w:rsidRDefault="00084CBC">
            <w:pPr>
              <w:pStyle w:val="pStyleTable"/>
            </w:pPr>
            <w:r>
              <w:rPr>
                <w:rStyle w:val="fStyleTable"/>
              </w:rPr>
              <w:t xml:space="preserve">7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14/14.</w:t>
            </w:r>
          </w:p>
        </w:tc>
        <w:tc>
          <w:tcPr>
            <w:tcW w:w="0" w:type="dxa"/>
            <w:vMerge w:val="restart"/>
          </w:tcPr>
          <w:p w:rsidR="003127B0" w:rsidRDefault="00084CBC">
            <w:pPr>
              <w:pStyle w:val="pStyleTable"/>
            </w:pPr>
            <w:r>
              <w:rPr>
                <w:rStyle w:val="fStyleTable"/>
              </w:rPr>
              <w:t>График плавления и отвердевания кристаллически</w:t>
            </w:r>
            <w:r>
              <w:rPr>
                <w:rStyle w:val="fStyleTable"/>
              </w:rPr>
              <w:lastRenderedPageBreak/>
              <w:t>х тел. Удельная теплота плавления.</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CB1974" w:rsidRDefault="00CB1974" w:rsidP="00CB1974">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—Анализировать табличные данные</w:t>
            </w:r>
          </w:p>
          <w:p w:rsidR="00CB1974" w:rsidRDefault="00CB1974" w:rsidP="00CB1974">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 xml:space="preserve">температуры плавления, график </w:t>
            </w:r>
            <w:r>
              <w:rPr>
                <w:rFonts w:ascii="SchoolBookSanPin" w:hAnsi="SchoolBookSanPin" w:cs="SchoolBookSanPin"/>
                <w:sz w:val="19"/>
                <w:szCs w:val="19"/>
              </w:rPr>
              <w:lastRenderedPageBreak/>
              <w:t>плавления и отвердевания;</w:t>
            </w:r>
          </w:p>
          <w:p w:rsidR="00CB1974" w:rsidRDefault="00CB1974" w:rsidP="00CB1974">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—рассчитывать количество теплоты,</w:t>
            </w:r>
          </w:p>
          <w:p w:rsidR="003127B0" w:rsidRDefault="00CB1974" w:rsidP="00CB1974">
            <w:pPr>
              <w:pStyle w:val="pStyleTable"/>
              <w:rPr>
                <w:rFonts w:ascii="SchoolBookSanPin" w:hAnsi="SchoolBookSanPin" w:cs="SchoolBookSanPin"/>
                <w:sz w:val="19"/>
                <w:szCs w:val="19"/>
              </w:rPr>
            </w:pPr>
            <w:proofErr w:type="gramStart"/>
            <w:r>
              <w:rPr>
                <w:rFonts w:ascii="SchoolBookSanPin" w:hAnsi="SchoolBookSanPin" w:cs="SchoolBookSanPin"/>
                <w:sz w:val="19"/>
                <w:szCs w:val="19"/>
              </w:rPr>
              <w:t>выделяющегося</w:t>
            </w:r>
            <w:proofErr w:type="gramEnd"/>
            <w:r>
              <w:rPr>
                <w:rFonts w:ascii="SchoolBookSanPin" w:hAnsi="SchoolBookSanPin" w:cs="SchoolBookSanPin"/>
                <w:sz w:val="19"/>
                <w:szCs w:val="19"/>
              </w:rPr>
              <w:t xml:space="preserve"> при кристаллизации;</w:t>
            </w:r>
          </w:p>
          <w:p w:rsidR="00CB1974" w:rsidRDefault="00CB1974" w:rsidP="00CB1974">
            <w:pPr>
              <w:autoSpaceDE w:val="0"/>
              <w:autoSpaceDN w:val="0"/>
              <w:adjustRightInd w:val="0"/>
              <w:spacing w:line="240" w:lineRule="auto"/>
              <w:jc w:val="left"/>
            </w:pPr>
            <w:r>
              <w:rPr>
                <w:rFonts w:ascii="SchoolBookSanPin" w:hAnsi="SchoolBookSanPin" w:cs="SchoolBookSanPin"/>
                <w:sz w:val="19"/>
                <w:szCs w:val="19"/>
              </w:rPr>
              <w:t>—объяснять процессы плавления и отвердевания тела на основе молекулярно-кинетических представлений</w:t>
            </w:r>
          </w:p>
        </w:tc>
        <w:tc>
          <w:tcPr>
            <w:tcW w:w="0" w:type="dxa"/>
            <w:vMerge w:val="restart"/>
          </w:tcPr>
          <w:p w:rsidR="003127B0" w:rsidRDefault="00084CBC">
            <w:pPr>
              <w:pStyle w:val="pStyleTable"/>
            </w:pPr>
            <w:r>
              <w:rPr>
                <w:rStyle w:val="fStyleTable"/>
              </w:rPr>
              <w:lastRenderedPageBreak/>
              <w:t xml:space="preserve">7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lastRenderedPageBreak/>
              <w:t>15/15.</w:t>
            </w:r>
          </w:p>
        </w:tc>
        <w:tc>
          <w:tcPr>
            <w:tcW w:w="0" w:type="dxa"/>
            <w:vMerge w:val="restart"/>
          </w:tcPr>
          <w:p w:rsidR="003127B0" w:rsidRDefault="00084CBC">
            <w:pPr>
              <w:pStyle w:val="pStyleTable"/>
            </w:pPr>
            <w:r>
              <w:rPr>
                <w:rStyle w:val="fStyleTable"/>
              </w:rPr>
              <w:t>Решение задач по теме "Нагревание тел. Плавление и кристаллизация"</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CB1974" w:rsidRDefault="00CB1974" w:rsidP="00CB1974">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—Определять количество теплоты;</w:t>
            </w:r>
          </w:p>
          <w:p w:rsidR="00CB1974" w:rsidRDefault="00CB1974" w:rsidP="00CB1974">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 xml:space="preserve">—получать необходимые данные </w:t>
            </w:r>
            <w:proofErr w:type="gramStart"/>
            <w:r>
              <w:rPr>
                <w:rFonts w:ascii="SchoolBookSanPin" w:hAnsi="SchoolBookSanPin" w:cs="SchoolBookSanPin"/>
                <w:sz w:val="19"/>
                <w:szCs w:val="19"/>
              </w:rPr>
              <w:t>из</w:t>
            </w:r>
            <w:proofErr w:type="gramEnd"/>
          </w:p>
          <w:p w:rsidR="00CB1974" w:rsidRDefault="00CB1974" w:rsidP="00CB1974">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таблиц;</w:t>
            </w:r>
          </w:p>
          <w:p w:rsidR="003127B0" w:rsidRDefault="00CB1974" w:rsidP="00CB1974">
            <w:pPr>
              <w:pStyle w:val="pStyleTable"/>
            </w:pPr>
            <w:r>
              <w:rPr>
                <w:rFonts w:ascii="SchoolBookSanPin" w:hAnsi="SchoolBookSanPin" w:cs="SchoolBookSanPin"/>
                <w:sz w:val="19"/>
                <w:szCs w:val="19"/>
              </w:rPr>
              <w:t>—применять знания к решению задач</w:t>
            </w:r>
          </w:p>
        </w:tc>
        <w:tc>
          <w:tcPr>
            <w:tcW w:w="0" w:type="dxa"/>
            <w:vMerge w:val="restart"/>
          </w:tcPr>
          <w:p w:rsidR="003127B0" w:rsidRDefault="00084CBC">
            <w:pPr>
              <w:pStyle w:val="pStyleTable"/>
            </w:pPr>
            <w:r>
              <w:rPr>
                <w:rStyle w:val="fStyleTable"/>
              </w:rPr>
              <w:t xml:space="preserve">8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16/16.</w:t>
            </w:r>
          </w:p>
        </w:tc>
        <w:tc>
          <w:tcPr>
            <w:tcW w:w="0" w:type="dxa"/>
            <w:vMerge w:val="restart"/>
          </w:tcPr>
          <w:p w:rsidR="003127B0" w:rsidRDefault="00084CBC">
            <w:pPr>
              <w:pStyle w:val="pStyleTable"/>
            </w:pPr>
            <w:r>
              <w:rPr>
                <w:rStyle w:val="fStyleTable"/>
              </w:rPr>
              <w:t>Испарение. Насыщенный и ненасыщенный пар. Конденсация. Поглощение энергии при испарении жидкости и выделение ее при конденсации пара.</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CB1974" w:rsidRDefault="00CB1974" w:rsidP="00CB1974">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—Объяснять понижение температуры</w:t>
            </w:r>
          </w:p>
          <w:p w:rsidR="00CB1974" w:rsidRDefault="00CB1974" w:rsidP="00CB1974">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жидкости при испарении;</w:t>
            </w:r>
          </w:p>
          <w:p w:rsidR="00CB1974" w:rsidRDefault="00CB1974" w:rsidP="00CB1974">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—приводить примеры явлений природы, которые объясняются конденсацией пара;</w:t>
            </w:r>
          </w:p>
          <w:p w:rsidR="003127B0" w:rsidRDefault="00CB1974" w:rsidP="00CB1974">
            <w:pPr>
              <w:autoSpaceDE w:val="0"/>
              <w:autoSpaceDN w:val="0"/>
              <w:adjustRightInd w:val="0"/>
              <w:spacing w:line="240" w:lineRule="auto"/>
              <w:jc w:val="left"/>
            </w:pPr>
            <w:r>
              <w:rPr>
                <w:rFonts w:ascii="SchoolBookSanPin" w:hAnsi="SchoolBookSanPin" w:cs="SchoolBookSanPin"/>
                <w:sz w:val="19"/>
                <w:szCs w:val="19"/>
              </w:rPr>
              <w:t>—проводить исследовательский эксперимент по изучению испарения и конденсации, анализировать его результаты и делать выводы</w:t>
            </w:r>
          </w:p>
        </w:tc>
        <w:tc>
          <w:tcPr>
            <w:tcW w:w="0" w:type="dxa"/>
            <w:vMerge w:val="restart"/>
          </w:tcPr>
          <w:p w:rsidR="003127B0" w:rsidRDefault="00084CBC">
            <w:pPr>
              <w:pStyle w:val="pStyleTable"/>
            </w:pPr>
            <w:r>
              <w:rPr>
                <w:rStyle w:val="fStyleTable"/>
              </w:rPr>
              <w:t xml:space="preserve">8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17/17.</w:t>
            </w:r>
          </w:p>
        </w:tc>
        <w:tc>
          <w:tcPr>
            <w:tcW w:w="0" w:type="dxa"/>
            <w:vMerge w:val="restart"/>
          </w:tcPr>
          <w:p w:rsidR="003127B0" w:rsidRDefault="00084CBC">
            <w:pPr>
              <w:pStyle w:val="pStyleTable"/>
            </w:pPr>
            <w:r>
              <w:rPr>
                <w:rStyle w:val="fStyleTable"/>
              </w:rPr>
              <w:t>Кипение. Удельная теплота парообразования и конденсации.</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CB1974" w:rsidRDefault="00CB1974" w:rsidP="00CB1974">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—Работать с таблицей 6 учебника;</w:t>
            </w:r>
          </w:p>
          <w:p w:rsidR="00CB1974" w:rsidRDefault="00CB1974" w:rsidP="00CB1974">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—приводить примеры, использования</w:t>
            </w:r>
          </w:p>
          <w:p w:rsidR="00CB1974" w:rsidRDefault="00CB1974" w:rsidP="00CB1974">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энергии, выделяемой при конденсации</w:t>
            </w:r>
          </w:p>
          <w:p w:rsidR="003127B0" w:rsidRDefault="00CB1974" w:rsidP="00CB1974">
            <w:pPr>
              <w:pStyle w:val="pStyleTable"/>
              <w:rPr>
                <w:rFonts w:ascii="SchoolBookSanPin" w:hAnsi="SchoolBookSanPin" w:cs="SchoolBookSanPin"/>
                <w:sz w:val="19"/>
                <w:szCs w:val="19"/>
              </w:rPr>
            </w:pPr>
            <w:r>
              <w:rPr>
                <w:rFonts w:ascii="SchoolBookSanPin" w:hAnsi="SchoolBookSanPin" w:cs="SchoolBookSanPin"/>
                <w:sz w:val="19"/>
                <w:szCs w:val="19"/>
              </w:rPr>
              <w:t>водяного пара;</w:t>
            </w:r>
          </w:p>
          <w:p w:rsidR="00CB1974" w:rsidRDefault="00CB1974" w:rsidP="00CB1974">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—рассчитывать количество теплоты,</w:t>
            </w:r>
          </w:p>
          <w:p w:rsidR="00CB1974" w:rsidRDefault="00CB1974" w:rsidP="00CB1974">
            <w:pPr>
              <w:autoSpaceDE w:val="0"/>
              <w:autoSpaceDN w:val="0"/>
              <w:adjustRightInd w:val="0"/>
              <w:spacing w:line="240" w:lineRule="auto"/>
              <w:jc w:val="left"/>
              <w:rPr>
                <w:rFonts w:ascii="SchoolBookSanPin" w:hAnsi="SchoolBookSanPin" w:cs="SchoolBookSanPin"/>
                <w:sz w:val="19"/>
                <w:szCs w:val="19"/>
              </w:rPr>
            </w:pPr>
            <w:proofErr w:type="gramStart"/>
            <w:r>
              <w:rPr>
                <w:rFonts w:ascii="SchoolBookSanPin" w:hAnsi="SchoolBookSanPin" w:cs="SchoolBookSanPin"/>
                <w:sz w:val="19"/>
                <w:szCs w:val="19"/>
              </w:rPr>
              <w:t>необходимое</w:t>
            </w:r>
            <w:proofErr w:type="gramEnd"/>
            <w:r>
              <w:rPr>
                <w:rFonts w:ascii="SchoolBookSanPin" w:hAnsi="SchoolBookSanPin" w:cs="SchoolBookSanPin"/>
                <w:sz w:val="19"/>
                <w:szCs w:val="19"/>
              </w:rPr>
              <w:t xml:space="preserve"> для превращения в пар</w:t>
            </w:r>
          </w:p>
          <w:p w:rsidR="00CB1974" w:rsidRDefault="00CB1974" w:rsidP="00CB1974">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 xml:space="preserve">жидкости любой </w:t>
            </w:r>
            <w:r>
              <w:rPr>
                <w:rFonts w:ascii="SchoolBookSanPin" w:hAnsi="SchoolBookSanPin" w:cs="SchoolBookSanPin"/>
                <w:sz w:val="19"/>
                <w:szCs w:val="19"/>
              </w:rPr>
              <w:lastRenderedPageBreak/>
              <w:t>массы;</w:t>
            </w:r>
          </w:p>
          <w:p w:rsidR="00CB1974" w:rsidRDefault="00CB1974" w:rsidP="00CB1974">
            <w:pPr>
              <w:autoSpaceDE w:val="0"/>
              <w:autoSpaceDN w:val="0"/>
              <w:adjustRightInd w:val="0"/>
              <w:spacing w:line="240" w:lineRule="auto"/>
              <w:jc w:val="left"/>
            </w:pPr>
            <w:r>
              <w:rPr>
                <w:rFonts w:ascii="SchoolBookSanPin" w:hAnsi="SchoolBookSanPin" w:cs="SchoolBookSanPin"/>
                <w:sz w:val="19"/>
                <w:szCs w:val="19"/>
              </w:rPr>
              <w:t>—проводить исследовательский эксперимент по изучению кипения воды, анализировать его результаты, делать выводы</w:t>
            </w:r>
          </w:p>
        </w:tc>
        <w:tc>
          <w:tcPr>
            <w:tcW w:w="0" w:type="dxa"/>
            <w:vMerge w:val="restart"/>
          </w:tcPr>
          <w:p w:rsidR="003127B0" w:rsidRDefault="00084CBC">
            <w:pPr>
              <w:pStyle w:val="pStyleTable"/>
            </w:pPr>
            <w:r>
              <w:rPr>
                <w:rStyle w:val="fStyleTable"/>
              </w:rPr>
              <w:lastRenderedPageBreak/>
              <w:t xml:space="preserve">9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lastRenderedPageBreak/>
              <w:t>18/18.</w:t>
            </w:r>
          </w:p>
        </w:tc>
        <w:tc>
          <w:tcPr>
            <w:tcW w:w="0" w:type="dxa"/>
            <w:vMerge w:val="restart"/>
          </w:tcPr>
          <w:p w:rsidR="003127B0" w:rsidRDefault="00084CBC">
            <w:pPr>
              <w:pStyle w:val="pStyleTable"/>
            </w:pPr>
            <w:r>
              <w:rPr>
                <w:rStyle w:val="fStyleTable"/>
              </w:rPr>
              <w:t>Решение задач на расчет удельной теплоты парообразования, количества теплоты, отданного (полученного) теплом при конденсации (парообразовании).</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CB1974" w:rsidRDefault="00CB1974" w:rsidP="00CB1974">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 xml:space="preserve">Находить в таблице </w:t>
            </w:r>
            <w:proofErr w:type="gramStart"/>
            <w:r>
              <w:rPr>
                <w:rFonts w:ascii="SchoolBookSanPin" w:hAnsi="SchoolBookSanPin" w:cs="SchoolBookSanPin"/>
                <w:sz w:val="19"/>
                <w:szCs w:val="19"/>
              </w:rPr>
              <w:t>необходимые</w:t>
            </w:r>
            <w:proofErr w:type="gramEnd"/>
          </w:p>
          <w:p w:rsidR="00CB1974" w:rsidRDefault="00CB1974" w:rsidP="00CB1974">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данные;</w:t>
            </w:r>
          </w:p>
          <w:p w:rsidR="00CB1974" w:rsidRDefault="00CB1974" w:rsidP="00CB1974">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—рассчитывать количество теплоты,</w:t>
            </w:r>
          </w:p>
          <w:p w:rsidR="003127B0" w:rsidRDefault="00CB1974" w:rsidP="00CB1974">
            <w:pPr>
              <w:pStyle w:val="pStyleTable"/>
            </w:pPr>
            <w:r>
              <w:rPr>
                <w:rFonts w:ascii="SchoolBookSanPin" w:hAnsi="SchoolBookSanPin" w:cs="SchoolBookSanPin"/>
                <w:sz w:val="19"/>
                <w:szCs w:val="19"/>
              </w:rPr>
              <w:t>полученное (отданное) телом, удельную теплоту парообразования.</w:t>
            </w:r>
          </w:p>
        </w:tc>
        <w:tc>
          <w:tcPr>
            <w:tcW w:w="0" w:type="dxa"/>
            <w:vMerge w:val="restart"/>
          </w:tcPr>
          <w:p w:rsidR="003127B0" w:rsidRDefault="00084CBC">
            <w:pPr>
              <w:pStyle w:val="pStyleTable"/>
            </w:pPr>
            <w:r>
              <w:rPr>
                <w:rStyle w:val="fStyleTable"/>
              </w:rPr>
              <w:t xml:space="preserve">9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19/19.</w:t>
            </w:r>
          </w:p>
        </w:tc>
        <w:tc>
          <w:tcPr>
            <w:tcW w:w="0" w:type="dxa"/>
            <w:vMerge w:val="restart"/>
          </w:tcPr>
          <w:p w:rsidR="003127B0" w:rsidRDefault="00084CBC">
            <w:pPr>
              <w:pStyle w:val="pStyleTable"/>
            </w:pPr>
            <w:r>
              <w:rPr>
                <w:rStyle w:val="fStyleTable"/>
              </w:rPr>
              <w:t>Влажность воздуха. Способы определения влажности воздуха. Инструктаж по ТБ. Лабораторная работа №3 "Измерение влажности воздуха"</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E70D94" w:rsidRDefault="00E70D94" w:rsidP="00E70D94">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—Приводить примеры влияния влажности воздуха в быту и деятельности человека;</w:t>
            </w:r>
          </w:p>
          <w:p w:rsidR="00E70D94" w:rsidRDefault="00E70D94" w:rsidP="00E70D94">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—измерять влажность воздуха;</w:t>
            </w:r>
          </w:p>
          <w:p w:rsidR="003127B0" w:rsidRDefault="00E70D94" w:rsidP="00E70D94">
            <w:pPr>
              <w:pStyle w:val="pStyleTable"/>
            </w:pPr>
            <w:r>
              <w:rPr>
                <w:rFonts w:ascii="SchoolBookSanPin" w:hAnsi="SchoolBookSanPin" w:cs="SchoolBookSanPin"/>
                <w:sz w:val="19"/>
                <w:szCs w:val="19"/>
              </w:rPr>
              <w:t>—работать в группе</w:t>
            </w:r>
          </w:p>
        </w:tc>
        <w:tc>
          <w:tcPr>
            <w:tcW w:w="0" w:type="dxa"/>
            <w:vMerge w:val="restart"/>
          </w:tcPr>
          <w:p w:rsidR="003127B0" w:rsidRDefault="00084CBC">
            <w:pPr>
              <w:pStyle w:val="pStyleTable"/>
            </w:pPr>
            <w:r>
              <w:rPr>
                <w:rStyle w:val="fStyleTable"/>
              </w:rPr>
              <w:t xml:space="preserve">10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20/20.</w:t>
            </w:r>
          </w:p>
        </w:tc>
        <w:tc>
          <w:tcPr>
            <w:tcW w:w="0" w:type="dxa"/>
            <w:vMerge w:val="restart"/>
          </w:tcPr>
          <w:p w:rsidR="003127B0" w:rsidRDefault="00084CBC">
            <w:pPr>
              <w:pStyle w:val="pStyleTable"/>
            </w:pPr>
            <w:r>
              <w:rPr>
                <w:rStyle w:val="fStyleTable"/>
              </w:rPr>
              <w:t>Работа газа и пара при расширении. Двигатель внутреннего сгорания</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E70D94" w:rsidRDefault="00E70D94" w:rsidP="00E70D94">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—Объяснять принцип работы и устройство ДВС;</w:t>
            </w:r>
          </w:p>
          <w:p w:rsidR="00E70D94" w:rsidRDefault="00E70D94" w:rsidP="00E70D94">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—приводить примеры применения</w:t>
            </w:r>
          </w:p>
          <w:p w:rsidR="003127B0" w:rsidRDefault="00E70D94" w:rsidP="00E70D94">
            <w:pPr>
              <w:pStyle w:val="pStyleTable"/>
            </w:pPr>
            <w:r>
              <w:rPr>
                <w:rFonts w:ascii="SchoolBookSanPin" w:hAnsi="SchoolBookSanPin" w:cs="SchoolBookSanPin"/>
                <w:sz w:val="19"/>
                <w:szCs w:val="19"/>
              </w:rPr>
              <w:t>ДВС на практике</w:t>
            </w:r>
          </w:p>
        </w:tc>
        <w:tc>
          <w:tcPr>
            <w:tcW w:w="0" w:type="dxa"/>
            <w:vMerge w:val="restart"/>
          </w:tcPr>
          <w:p w:rsidR="003127B0" w:rsidRDefault="00084CBC">
            <w:pPr>
              <w:pStyle w:val="pStyleTable"/>
            </w:pPr>
            <w:r>
              <w:rPr>
                <w:rStyle w:val="fStyleTable"/>
              </w:rPr>
              <w:t xml:space="preserve">10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21/21.</w:t>
            </w:r>
          </w:p>
        </w:tc>
        <w:tc>
          <w:tcPr>
            <w:tcW w:w="0" w:type="dxa"/>
            <w:vMerge w:val="restart"/>
          </w:tcPr>
          <w:p w:rsidR="003127B0" w:rsidRDefault="00084CBC">
            <w:pPr>
              <w:pStyle w:val="pStyleTable"/>
            </w:pPr>
            <w:r>
              <w:rPr>
                <w:rStyle w:val="fStyleTable"/>
              </w:rPr>
              <w:t>Паровая турбина. КПД теплового двигателя.</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E70D94" w:rsidRDefault="00E70D94" w:rsidP="00E70D94">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—Объяснять устройство и принцип работы паровой турбины;</w:t>
            </w:r>
          </w:p>
          <w:p w:rsidR="00E70D94" w:rsidRDefault="00E70D94" w:rsidP="00E70D94">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 xml:space="preserve">—приводить примеры применения паровой турбины </w:t>
            </w:r>
            <w:r>
              <w:rPr>
                <w:rFonts w:ascii="SchoolBookSanPin" w:hAnsi="SchoolBookSanPin" w:cs="SchoolBookSanPin"/>
                <w:sz w:val="19"/>
                <w:szCs w:val="19"/>
              </w:rPr>
              <w:lastRenderedPageBreak/>
              <w:t>в технике;</w:t>
            </w:r>
          </w:p>
          <w:p w:rsidR="003127B0" w:rsidRDefault="00E70D94" w:rsidP="00E70D94">
            <w:pPr>
              <w:pStyle w:val="pStyleTable"/>
            </w:pPr>
            <w:r>
              <w:rPr>
                <w:rFonts w:ascii="SchoolBookSanPin" w:hAnsi="SchoolBookSanPin" w:cs="SchoolBookSanPin"/>
                <w:sz w:val="19"/>
                <w:szCs w:val="19"/>
              </w:rPr>
              <w:t>—сравнивать КПД различных машин и механизмов</w:t>
            </w:r>
          </w:p>
        </w:tc>
        <w:tc>
          <w:tcPr>
            <w:tcW w:w="0" w:type="dxa"/>
            <w:vMerge w:val="restart"/>
          </w:tcPr>
          <w:p w:rsidR="003127B0" w:rsidRDefault="00084CBC">
            <w:pPr>
              <w:pStyle w:val="pStyleTable"/>
            </w:pPr>
            <w:r>
              <w:rPr>
                <w:rStyle w:val="fStyleTable"/>
              </w:rPr>
              <w:lastRenderedPageBreak/>
              <w:t xml:space="preserve">11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lastRenderedPageBreak/>
              <w:t>22/22.</w:t>
            </w:r>
          </w:p>
        </w:tc>
        <w:tc>
          <w:tcPr>
            <w:tcW w:w="0" w:type="dxa"/>
            <w:vMerge w:val="restart"/>
          </w:tcPr>
          <w:p w:rsidR="003127B0" w:rsidRDefault="00084CBC">
            <w:pPr>
              <w:pStyle w:val="pStyleTable"/>
            </w:pPr>
            <w:r>
              <w:rPr>
                <w:rStyle w:val="fStyleTable"/>
              </w:rPr>
              <w:t>Контрольная работа по теме "Агрегатные состояния вещества".</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3127B0" w:rsidRDefault="00E70D94">
            <w:pPr>
              <w:pStyle w:val="pStyleTable"/>
            </w:pPr>
            <w:r>
              <w:rPr>
                <w:rFonts w:ascii="SchoolBookSanPin" w:hAnsi="SchoolBookSanPin" w:cs="SchoolBookSanPin"/>
                <w:sz w:val="19"/>
                <w:szCs w:val="19"/>
              </w:rPr>
              <w:t>—Применять знания к решению задач</w:t>
            </w:r>
          </w:p>
        </w:tc>
        <w:tc>
          <w:tcPr>
            <w:tcW w:w="0" w:type="dxa"/>
            <w:vMerge w:val="restart"/>
          </w:tcPr>
          <w:p w:rsidR="003127B0" w:rsidRDefault="00084CBC">
            <w:pPr>
              <w:pStyle w:val="pStyleTable"/>
            </w:pPr>
            <w:r>
              <w:rPr>
                <w:rStyle w:val="fStyleTable"/>
              </w:rPr>
              <w:t xml:space="preserve">11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23/23.</w:t>
            </w:r>
          </w:p>
        </w:tc>
        <w:tc>
          <w:tcPr>
            <w:tcW w:w="0" w:type="dxa"/>
            <w:vMerge w:val="restart"/>
          </w:tcPr>
          <w:p w:rsidR="003127B0" w:rsidRDefault="00084CBC">
            <w:pPr>
              <w:pStyle w:val="pStyleTable"/>
            </w:pPr>
            <w:r>
              <w:rPr>
                <w:rStyle w:val="fStyleTable"/>
              </w:rPr>
              <w:t>Зачет по теме "Тепловые явления"</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3127B0" w:rsidRDefault="003127B0">
            <w:pPr>
              <w:pStyle w:val="pStyleTable"/>
            </w:pPr>
          </w:p>
        </w:tc>
        <w:tc>
          <w:tcPr>
            <w:tcW w:w="0" w:type="dxa"/>
            <w:vMerge w:val="restart"/>
          </w:tcPr>
          <w:p w:rsidR="003127B0" w:rsidRDefault="00084CBC">
            <w:pPr>
              <w:pStyle w:val="pStyleTable"/>
            </w:pPr>
            <w:r>
              <w:rPr>
                <w:rStyle w:val="fStyleTable"/>
              </w:rPr>
              <w:t xml:space="preserve">12 </w:t>
            </w:r>
            <w:proofErr w:type="spellStart"/>
            <w:r>
              <w:rPr>
                <w:rStyle w:val="fStyleTable"/>
              </w:rPr>
              <w:t>нед</w:t>
            </w:r>
            <w:proofErr w:type="spellEnd"/>
          </w:p>
        </w:tc>
      </w:tr>
      <w:tr w:rsidR="003127B0">
        <w:trPr>
          <w:trHeight w:val="369"/>
        </w:trPr>
        <w:tc>
          <w:tcPr>
            <w:tcW w:w="0" w:type="dxa"/>
            <w:gridSpan w:val="7"/>
            <w:vMerge w:val="restart"/>
          </w:tcPr>
          <w:p w:rsidR="003127B0" w:rsidRDefault="00084CBC">
            <w:pPr>
              <w:pStyle w:val="pStyleTableTh"/>
            </w:pPr>
            <w:r>
              <w:rPr>
                <w:rStyle w:val="fStyleTableTh"/>
              </w:rPr>
              <w:t>Раздел 2. Электрические явления (29 ч)</w:t>
            </w:r>
          </w:p>
        </w:tc>
      </w:tr>
      <w:tr w:rsidR="003127B0">
        <w:trPr>
          <w:trHeight w:val="369"/>
        </w:trPr>
        <w:tc>
          <w:tcPr>
            <w:tcW w:w="0" w:type="dxa"/>
            <w:vMerge w:val="restart"/>
          </w:tcPr>
          <w:p w:rsidR="003127B0" w:rsidRDefault="00084CBC">
            <w:pPr>
              <w:pStyle w:val="pStyleTable"/>
            </w:pPr>
            <w:r>
              <w:rPr>
                <w:rStyle w:val="fStyleTable"/>
              </w:rPr>
              <w:t>24/1.</w:t>
            </w:r>
          </w:p>
        </w:tc>
        <w:tc>
          <w:tcPr>
            <w:tcW w:w="0" w:type="dxa"/>
            <w:vMerge w:val="restart"/>
          </w:tcPr>
          <w:p w:rsidR="003127B0" w:rsidRDefault="00084CBC">
            <w:pPr>
              <w:pStyle w:val="pStyleTable"/>
            </w:pPr>
            <w:r>
              <w:rPr>
                <w:rStyle w:val="fStyleTable"/>
              </w:rPr>
              <w:t>Электризация тел при соприкосновении. Взаимодействие заряженных тел.</w:t>
            </w:r>
          </w:p>
        </w:tc>
        <w:tc>
          <w:tcPr>
            <w:tcW w:w="0" w:type="dxa"/>
            <w:vMerge w:val="restart"/>
          </w:tcPr>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proofErr w:type="spellStart"/>
            <w:r>
              <w:rPr>
                <w:rFonts w:ascii="SchoolBookSanPin" w:hAnsi="SchoolBookSanPin" w:cs="SchoolBookSanPin"/>
                <w:sz w:val="21"/>
                <w:szCs w:val="21"/>
              </w:rPr>
              <w:t>сформированность</w:t>
            </w:r>
            <w:proofErr w:type="spellEnd"/>
            <w:r>
              <w:rPr>
                <w:rFonts w:ascii="SchoolBookSanPin" w:hAnsi="SchoolBookSanPin" w:cs="SchoolBookSanPin"/>
                <w:sz w:val="21"/>
                <w:szCs w:val="21"/>
              </w:rPr>
              <w:t xml:space="preserve"> познавательных интересов на основе</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развития интеллектуальных и творческих способностей учащихся;</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TT371Ao00" w:hAnsi="TT371Ao00" w:cs="TT371Ao00"/>
                <w:sz w:val="11"/>
                <w:szCs w:val="11"/>
              </w:rPr>
              <w:t xml:space="preserve">_ </w:t>
            </w:r>
            <w:r>
              <w:rPr>
                <w:rFonts w:ascii="SchoolBookSanPin" w:hAnsi="SchoolBookSanPin" w:cs="SchoolBookSanPin"/>
                <w:sz w:val="21"/>
                <w:szCs w:val="21"/>
              </w:rPr>
              <w:t>убежденность в возможности познания природы, в необходимости разумного использования достижений науки и</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TT371Ao00" w:hAnsi="TT371Ao00" w:cs="TT371Ao00"/>
                <w:sz w:val="11"/>
                <w:szCs w:val="11"/>
              </w:rPr>
              <w:t xml:space="preserve">_ </w:t>
            </w:r>
            <w:r>
              <w:rPr>
                <w:rFonts w:ascii="SchoolBookSanPin" w:hAnsi="SchoolBookSanPin" w:cs="SchoolBookSanPin"/>
                <w:sz w:val="21"/>
                <w:szCs w:val="21"/>
              </w:rPr>
              <w:t xml:space="preserve">самостоятельность в приобретении новых знаний и </w:t>
            </w:r>
            <w:r>
              <w:rPr>
                <w:rFonts w:ascii="SchoolBookSanPin" w:hAnsi="SchoolBookSanPin" w:cs="SchoolBookSanPin"/>
                <w:sz w:val="21"/>
                <w:szCs w:val="21"/>
              </w:rPr>
              <w:lastRenderedPageBreak/>
              <w:t>практических умений;</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TT371Ao00" w:hAnsi="TT371Ao00" w:cs="TT371Ao00"/>
                <w:sz w:val="11"/>
                <w:szCs w:val="11"/>
              </w:rPr>
              <w:t xml:space="preserve">_ </w:t>
            </w:r>
            <w:r>
              <w:rPr>
                <w:rFonts w:ascii="SchoolBookSanPin" w:hAnsi="SchoolBookSanPin" w:cs="SchoolBookSanPin"/>
                <w:sz w:val="21"/>
                <w:szCs w:val="21"/>
              </w:rPr>
              <w:t>готовность к выбору жизненного пути в соответствии</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с собственными интересами и возможностями;</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TT371Ao00" w:hAnsi="TT371Ao00" w:cs="TT371Ao00"/>
                <w:sz w:val="11"/>
                <w:szCs w:val="11"/>
              </w:rPr>
              <w:t xml:space="preserve">_ </w:t>
            </w:r>
            <w:r>
              <w:rPr>
                <w:rFonts w:ascii="SchoolBookSanPin" w:hAnsi="SchoolBookSanPin" w:cs="SchoolBookSanPin"/>
                <w:sz w:val="21"/>
                <w:szCs w:val="21"/>
              </w:rPr>
              <w:t>мотивация образовательной деятельности школьников</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на основе личностно-ориентированного подхода;</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TT371Ao00" w:hAnsi="TT371Ao00" w:cs="TT371Ao00"/>
                <w:sz w:val="11"/>
                <w:szCs w:val="11"/>
              </w:rPr>
              <w:t xml:space="preserve">_ </w:t>
            </w:r>
            <w:r>
              <w:rPr>
                <w:rFonts w:ascii="SchoolBookSanPin" w:hAnsi="SchoolBookSanPin" w:cs="SchoolBookSanPin"/>
                <w:sz w:val="21"/>
                <w:szCs w:val="21"/>
              </w:rPr>
              <w:t>формирование ценностных отношений друг к другу,</w:t>
            </w:r>
          </w:p>
          <w:p w:rsidR="003127B0" w:rsidRDefault="003C2C58" w:rsidP="003C2C58">
            <w:pPr>
              <w:pStyle w:val="pStyleTable"/>
            </w:pPr>
            <w:r>
              <w:rPr>
                <w:rFonts w:ascii="SchoolBookSanPin" w:hAnsi="SchoolBookSanPin" w:cs="SchoolBookSanPin"/>
                <w:sz w:val="21"/>
                <w:szCs w:val="21"/>
              </w:rPr>
              <w:t>учителю, авторам открытий и изобретений, результатам обучения.</w:t>
            </w:r>
          </w:p>
        </w:tc>
        <w:tc>
          <w:tcPr>
            <w:tcW w:w="0" w:type="dxa"/>
            <w:vMerge w:val="restart"/>
          </w:tcPr>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lastRenderedPageBreak/>
              <w:t>овладение навыками самостоятельного приобретения</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результаты своих действий;</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TT371Ao00" w:hAnsi="TT371Ao00" w:cs="TT371Ao00"/>
                <w:sz w:val="11"/>
                <w:szCs w:val="11"/>
              </w:rPr>
              <w:t xml:space="preserve">_ </w:t>
            </w:r>
            <w:r>
              <w:rPr>
                <w:rFonts w:ascii="SchoolBookSanPin" w:hAnsi="SchoolBookSanPin" w:cs="SchoolBookSanPin"/>
                <w:sz w:val="21"/>
                <w:szCs w:val="21"/>
              </w:rPr>
              <w:t>понимание различий между исходными фактами и гипотезами для их объяснения, теоретическими моделями и</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 xml:space="preserve">реальными объектами, овладение универсальными учебными действиями на примерах гипотез для объяснения </w:t>
            </w:r>
            <w:r>
              <w:rPr>
                <w:rFonts w:ascii="SchoolBookSanPin" w:hAnsi="SchoolBookSanPin" w:cs="SchoolBookSanPin"/>
                <w:sz w:val="21"/>
                <w:szCs w:val="21"/>
              </w:rPr>
              <w:lastRenderedPageBreak/>
              <w:t>известных фактов и экспериментальной проверки выдвигаемых</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гипотез, разработки теоретических моделей процессов или</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явлений;</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TT371Ao00" w:hAnsi="TT371Ao00" w:cs="TT371Ao00"/>
                <w:sz w:val="11"/>
                <w:szCs w:val="11"/>
              </w:rPr>
              <w:t xml:space="preserve">_ </w:t>
            </w:r>
            <w:r>
              <w:rPr>
                <w:rFonts w:ascii="SchoolBookSanPin" w:hAnsi="SchoolBookSanPin" w:cs="SchoolBookSanPin"/>
                <w:sz w:val="21"/>
                <w:szCs w:val="21"/>
              </w:rPr>
              <w:t>формирование умений воспринимать, перерабатывать и</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выделять основное содержание прочитанного текста, находить в нем ответы на поставленные вопросы и излагать его;</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TT371Ao00" w:hAnsi="TT371Ao00" w:cs="TT371Ao00"/>
                <w:sz w:val="11"/>
                <w:szCs w:val="11"/>
              </w:rPr>
              <w:t xml:space="preserve">_ </w:t>
            </w:r>
            <w:r>
              <w:rPr>
                <w:rFonts w:ascii="SchoolBookSanPin" w:hAnsi="SchoolBookSanPin" w:cs="SchoolBookSanPin"/>
                <w:sz w:val="21"/>
                <w:szCs w:val="21"/>
              </w:rPr>
              <w:t>приобретение опыта самостоятельного поиска, анализа</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и отбора информации с использованием различных источников и новых информационных технологий для решения познавательных задач;</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TT371Ao00" w:hAnsi="TT371Ao00" w:cs="TT371Ao00"/>
                <w:sz w:val="11"/>
                <w:szCs w:val="11"/>
              </w:rPr>
              <w:t xml:space="preserve">_ </w:t>
            </w:r>
            <w:r>
              <w:rPr>
                <w:rFonts w:ascii="SchoolBookSanPin" w:hAnsi="SchoolBookSanPin" w:cs="SchoolBookSanPin"/>
                <w:sz w:val="21"/>
                <w:szCs w:val="21"/>
              </w:rPr>
              <w:t xml:space="preserve">развитие монологической и диалогической </w:t>
            </w:r>
            <w:r>
              <w:rPr>
                <w:rFonts w:ascii="SchoolBookSanPin" w:hAnsi="SchoolBookSanPin" w:cs="SchoolBookSanPin"/>
                <w:sz w:val="21"/>
                <w:szCs w:val="21"/>
              </w:rPr>
              <w:lastRenderedPageBreak/>
              <w:t>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TT371Ao00" w:hAnsi="TT371Ao00" w:cs="TT371Ao00"/>
                <w:sz w:val="11"/>
                <w:szCs w:val="11"/>
              </w:rPr>
              <w:t xml:space="preserve">_ </w:t>
            </w:r>
            <w:r>
              <w:rPr>
                <w:rFonts w:ascii="SchoolBookSanPin" w:hAnsi="SchoolBookSanPin" w:cs="SchoolBookSanPin"/>
                <w:sz w:val="21"/>
                <w:szCs w:val="21"/>
              </w:rPr>
              <w:t>освоение приемов действий в нестандартных ситуациях,</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овладение эвристическими методами решения проблем;</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TT371Ao00" w:hAnsi="TT371Ao00" w:cs="TT371Ao00"/>
                <w:sz w:val="11"/>
                <w:szCs w:val="11"/>
              </w:rPr>
              <w:t xml:space="preserve">_ </w:t>
            </w:r>
            <w:r>
              <w:rPr>
                <w:rFonts w:ascii="SchoolBookSanPin" w:hAnsi="SchoolBookSanPin" w:cs="SchoolBookSanPin"/>
                <w:sz w:val="21"/>
                <w:szCs w:val="21"/>
              </w:rPr>
              <w:t>формирование умений работать в группе с выполнением</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различных социальных ролей, представлять и отстаивать</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свои взгляды и убеждения, вести дискуссию.</w:t>
            </w:r>
          </w:p>
          <w:p w:rsidR="003127B0" w:rsidRDefault="003127B0">
            <w:pPr>
              <w:pStyle w:val="pStyleTable"/>
            </w:pPr>
          </w:p>
        </w:tc>
        <w:tc>
          <w:tcPr>
            <w:tcW w:w="0" w:type="dxa"/>
            <w:vMerge w:val="restart"/>
          </w:tcPr>
          <w:p w:rsidR="00FB1AD5" w:rsidRDefault="00FB1AD5" w:rsidP="00FB1AD5">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lastRenderedPageBreak/>
              <w:t>—понимание и способность объяснять физические явления: электризация тел, нагревание проводников электрическим током, электрический ток в металлах, электрические</w:t>
            </w:r>
          </w:p>
          <w:p w:rsidR="00FB1AD5" w:rsidRDefault="00FB1AD5" w:rsidP="00FB1AD5">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явления с позиции строения атома, действия электрического</w:t>
            </w:r>
          </w:p>
          <w:p w:rsidR="00FB1AD5" w:rsidRDefault="00FB1AD5" w:rsidP="00FB1AD5">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тока;</w:t>
            </w:r>
          </w:p>
          <w:p w:rsidR="00FB1AD5" w:rsidRDefault="00FB1AD5" w:rsidP="00FB1AD5">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—умение измерять: силу электрического тока, электрическое напряжение, электрический заряд, электрическое сопротивление;</w:t>
            </w:r>
          </w:p>
          <w:p w:rsidR="00FB1AD5" w:rsidRDefault="00FB1AD5" w:rsidP="00FB1AD5">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 xml:space="preserve">—владение экспериментальными методами исследования зависимости: силы тока на участке цепи от электрического напряжения, электрического сопротивления </w:t>
            </w:r>
            <w:r>
              <w:rPr>
                <w:rFonts w:ascii="SchoolBookSanPin" w:hAnsi="SchoolBookSanPin" w:cs="SchoolBookSanPin"/>
                <w:sz w:val="21"/>
                <w:szCs w:val="21"/>
              </w:rPr>
              <w:lastRenderedPageBreak/>
              <w:t>проводника от его длины, площади поперечного сечения и материала;</w:t>
            </w:r>
          </w:p>
          <w:p w:rsidR="00FB1AD5" w:rsidRDefault="00FB1AD5" w:rsidP="00FB1AD5">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—понимание смысла основных физических законов и</w:t>
            </w:r>
          </w:p>
          <w:p w:rsidR="00FB1AD5" w:rsidRDefault="00FB1AD5" w:rsidP="00FB1AD5">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 xml:space="preserve">умение применять их на практике: закон сохранения электрического заряда, закон Ома для участка цепи, закон </w:t>
            </w:r>
            <w:proofErr w:type="gramStart"/>
            <w:r>
              <w:rPr>
                <w:rFonts w:ascii="SchoolBookSanPin" w:hAnsi="SchoolBookSanPin" w:cs="SchoolBookSanPin"/>
                <w:sz w:val="21"/>
                <w:szCs w:val="21"/>
              </w:rPr>
              <w:t>Джоуля—Ленца</w:t>
            </w:r>
            <w:proofErr w:type="gramEnd"/>
            <w:r>
              <w:rPr>
                <w:rFonts w:ascii="SchoolBookSanPin" w:hAnsi="SchoolBookSanPin" w:cs="SchoolBookSanPin"/>
                <w:sz w:val="21"/>
                <w:szCs w:val="21"/>
              </w:rPr>
              <w:t>;</w:t>
            </w:r>
          </w:p>
          <w:p w:rsidR="00FB1AD5" w:rsidRDefault="00FB1AD5" w:rsidP="00FB1AD5">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—понимание принципа действия электроскопа, электрометра, гальванического элемента, аккумулятора, фонарика,</w:t>
            </w:r>
          </w:p>
          <w:p w:rsidR="00FB1AD5" w:rsidRDefault="00FB1AD5" w:rsidP="00FB1AD5">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реостата, конденсатора, лампы накаливания и способов обеспечения безопасности при их использовании;</w:t>
            </w:r>
          </w:p>
          <w:p w:rsidR="00FB1AD5" w:rsidRDefault="00FB1AD5" w:rsidP="00FB1AD5">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—владение способами выполнения расчетов для нахождения: силы тока, напряжения, сопротивления при параллельном и последовательном соединении проводников,</w:t>
            </w:r>
          </w:p>
          <w:p w:rsidR="00FB1AD5" w:rsidRDefault="00FB1AD5" w:rsidP="00FB1AD5">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удельного сопротивления проводника, работы и мощности</w:t>
            </w:r>
          </w:p>
          <w:p w:rsidR="00FB1AD5" w:rsidRDefault="00FB1AD5" w:rsidP="00FB1AD5">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 xml:space="preserve">электрического тока, количества теплоты, выделяемого </w:t>
            </w:r>
            <w:proofErr w:type="gramStart"/>
            <w:r>
              <w:rPr>
                <w:rFonts w:ascii="SchoolBookSanPin" w:hAnsi="SchoolBookSanPin" w:cs="SchoolBookSanPin"/>
                <w:sz w:val="21"/>
                <w:szCs w:val="21"/>
              </w:rPr>
              <w:lastRenderedPageBreak/>
              <w:t>про</w:t>
            </w:r>
            <w:proofErr w:type="gramEnd"/>
            <w:r>
              <w:rPr>
                <w:rFonts w:ascii="SchoolBookSanPin" w:hAnsi="SchoolBookSanPin" w:cs="SchoolBookSanPin"/>
                <w:sz w:val="21"/>
                <w:szCs w:val="21"/>
              </w:rPr>
              <w:t>-</w:t>
            </w:r>
          </w:p>
          <w:p w:rsidR="00FB1AD5" w:rsidRDefault="00FB1AD5" w:rsidP="00FB1AD5">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водником с током, емкости конденсатора, работы электрического поля конденсатора, энергии конденсатора;</w:t>
            </w:r>
          </w:p>
          <w:p w:rsidR="00FB1AD5" w:rsidRDefault="00FB1AD5" w:rsidP="00FB1AD5">
            <w:pPr>
              <w:autoSpaceDE w:val="0"/>
              <w:autoSpaceDN w:val="0"/>
              <w:adjustRightInd w:val="0"/>
              <w:spacing w:line="240" w:lineRule="auto"/>
              <w:jc w:val="left"/>
              <w:rPr>
                <w:rFonts w:ascii="SchoolBookSanPin" w:hAnsi="SchoolBookSanPin" w:cs="SchoolBookSanPin"/>
                <w:sz w:val="21"/>
                <w:szCs w:val="21"/>
              </w:rPr>
            </w:pPr>
            <w:proofErr w:type="gramStart"/>
            <w:r>
              <w:rPr>
                <w:rFonts w:ascii="SchoolBookSanPin" w:hAnsi="SchoolBookSanPin" w:cs="SchoolBookSanPin"/>
                <w:sz w:val="21"/>
                <w:szCs w:val="21"/>
              </w:rPr>
              <w:t>—умение использовать полученные знания в повседневной жизни (экология, быт, охрана окружающей среды,</w:t>
            </w:r>
            <w:proofErr w:type="gramEnd"/>
          </w:p>
          <w:p w:rsidR="00FB1AD5" w:rsidRDefault="00FB1AD5" w:rsidP="00FB1AD5">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техника безопасности).</w:t>
            </w:r>
          </w:p>
          <w:p w:rsidR="003127B0" w:rsidRDefault="003127B0" w:rsidP="00FB1AD5">
            <w:pPr>
              <w:pStyle w:val="pStyleTable"/>
            </w:pPr>
          </w:p>
        </w:tc>
        <w:tc>
          <w:tcPr>
            <w:tcW w:w="0" w:type="dxa"/>
            <w:vMerge w:val="restart"/>
          </w:tcPr>
          <w:p w:rsidR="008D271F" w:rsidRDefault="008D271F" w:rsidP="008D271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lastRenderedPageBreak/>
              <w:t>—Объяснять взаимодействие заряженных тел и существование двух родов</w:t>
            </w:r>
          </w:p>
          <w:p w:rsidR="003127B0" w:rsidRDefault="008D271F" w:rsidP="008D271F">
            <w:pPr>
              <w:pStyle w:val="pStyleTable"/>
            </w:pPr>
            <w:r>
              <w:rPr>
                <w:rFonts w:ascii="SchoolBookSanPin" w:hAnsi="SchoolBookSanPin" w:cs="SchoolBookSanPin"/>
                <w:sz w:val="19"/>
                <w:szCs w:val="19"/>
              </w:rPr>
              <w:t>электрических зарядов</w:t>
            </w:r>
          </w:p>
        </w:tc>
        <w:tc>
          <w:tcPr>
            <w:tcW w:w="0" w:type="dxa"/>
            <w:vMerge w:val="restart"/>
          </w:tcPr>
          <w:p w:rsidR="003127B0" w:rsidRDefault="00084CBC">
            <w:pPr>
              <w:pStyle w:val="pStyleTable"/>
            </w:pPr>
            <w:r>
              <w:rPr>
                <w:rStyle w:val="fStyleTable"/>
              </w:rPr>
              <w:t xml:space="preserve">12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25/2.</w:t>
            </w:r>
          </w:p>
        </w:tc>
        <w:tc>
          <w:tcPr>
            <w:tcW w:w="0" w:type="dxa"/>
            <w:vMerge w:val="restart"/>
          </w:tcPr>
          <w:p w:rsidR="003127B0" w:rsidRDefault="00084CBC">
            <w:pPr>
              <w:pStyle w:val="pStyleTable"/>
            </w:pPr>
            <w:r>
              <w:rPr>
                <w:rStyle w:val="fStyleTable"/>
              </w:rPr>
              <w:t>Электроскоп. Электрическое поле.</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8D271F" w:rsidRDefault="008D271F" w:rsidP="008D271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—Обнаруживать наэлектризованные тела, электрическое поле;</w:t>
            </w:r>
          </w:p>
          <w:p w:rsidR="008D271F" w:rsidRDefault="008D271F" w:rsidP="008D271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—пользоваться электроскопом;</w:t>
            </w:r>
          </w:p>
          <w:p w:rsidR="003127B0" w:rsidRDefault="008D271F" w:rsidP="008D271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—определять изменение силы, действующей на заряженное тело при удалении и приближении его к заряженному телу</w:t>
            </w:r>
          </w:p>
          <w:p w:rsidR="008D271F" w:rsidRDefault="008D271F" w:rsidP="008D271F">
            <w:pPr>
              <w:autoSpaceDE w:val="0"/>
              <w:autoSpaceDN w:val="0"/>
              <w:adjustRightInd w:val="0"/>
              <w:spacing w:line="240" w:lineRule="auto"/>
              <w:jc w:val="left"/>
            </w:pPr>
          </w:p>
        </w:tc>
        <w:tc>
          <w:tcPr>
            <w:tcW w:w="0" w:type="dxa"/>
            <w:vMerge w:val="restart"/>
          </w:tcPr>
          <w:p w:rsidR="003127B0" w:rsidRDefault="00084CBC">
            <w:pPr>
              <w:pStyle w:val="pStyleTable"/>
            </w:pPr>
            <w:r>
              <w:rPr>
                <w:rStyle w:val="fStyleTable"/>
              </w:rPr>
              <w:t xml:space="preserve">13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26/3.</w:t>
            </w:r>
          </w:p>
        </w:tc>
        <w:tc>
          <w:tcPr>
            <w:tcW w:w="0" w:type="dxa"/>
            <w:vMerge w:val="restart"/>
          </w:tcPr>
          <w:p w:rsidR="003127B0" w:rsidRDefault="00084CBC">
            <w:pPr>
              <w:pStyle w:val="pStyleTable"/>
            </w:pPr>
            <w:r>
              <w:rPr>
                <w:rStyle w:val="fStyleTable"/>
              </w:rPr>
              <w:t>Делимость электрического заряда. Электрон. Строение атома.</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8D271F" w:rsidRDefault="008D271F" w:rsidP="008D271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—Объяснять опыт Иоффе—</w:t>
            </w:r>
            <w:proofErr w:type="spellStart"/>
            <w:r>
              <w:rPr>
                <w:rFonts w:ascii="SchoolBookSanPin" w:hAnsi="SchoolBookSanPin" w:cs="SchoolBookSanPin"/>
                <w:sz w:val="19"/>
                <w:szCs w:val="19"/>
              </w:rPr>
              <w:t>Милликена</w:t>
            </w:r>
            <w:proofErr w:type="spellEnd"/>
            <w:r>
              <w:rPr>
                <w:rFonts w:ascii="SchoolBookSanPin" w:hAnsi="SchoolBookSanPin" w:cs="SchoolBookSanPin"/>
                <w:sz w:val="19"/>
                <w:szCs w:val="19"/>
              </w:rPr>
              <w:t>;</w:t>
            </w:r>
          </w:p>
          <w:p w:rsidR="008D271F" w:rsidRDefault="008D271F" w:rsidP="008D271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—доказывать существование частиц,</w:t>
            </w:r>
          </w:p>
          <w:p w:rsidR="008D271F" w:rsidRDefault="008D271F" w:rsidP="008D271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имеющих наименьший электрический</w:t>
            </w:r>
          </w:p>
          <w:p w:rsidR="008D271F" w:rsidRDefault="008D271F" w:rsidP="008D271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заряд;</w:t>
            </w:r>
          </w:p>
          <w:p w:rsidR="008D271F" w:rsidRDefault="008D271F" w:rsidP="008D271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—объяснять образование положительных и отрицательных ионов;</w:t>
            </w:r>
          </w:p>
          <w:p w:rsidR="008D271F" w:rsidRDefault="008D271F" w:rsidP="008D271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 xml:space="preserve">—применять </w:t>
            </w:r>
            <w:proofErr w:type="spellStart"/>
            <w:r>
              <w:rPr>
                <w:rFonts w:ascii="SchoolBookSanPin" w:hAnsi="SchoolBookSanPin" w:cs="SchoolBookSanPin"/>
                <w:sz w:val="19"/>
                <w:szCs w:val="19"/>
              </w:rPr>
              <w:t>межпредметные</w:t>
            </w:r>
            <w:proofErr w:type="spellEnd"/>
            <w:r>
              <w:rPr>
                <w:rFonts w:ascii="SchoolBookSanPin" w:hAnsi="SchoolBookSanPin" w:cs="SchoolBookSanPin"/>
                <w:sz w:val="19"/>
                <w:szCs w:val="19"/>
              </w:rPr>
              <w:t xml:space="preserve"> </w:t>
            </w:r>
            <w:r>
              <w:rPr>
                <w:rFonts w:ascii="SchoolBookSanPin" w:hAnsi="SchoolBookSanPin" w:cs="SchoolBookSanPin"/>
                <w:sz w:val="19"/>
                <w:szCs w:val="19"/>
              </w:rPr>
              <w:lastRenderedPageBreak/>
              <w:t>связи химии и физики для объяснения строения</w:t>
            </w:r>
          </w:p>
          <w:p w:rsidR="008D271F" w:rsidRDefault="008D271F" w:rsidP="008D271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атома;</w:t>
            </w:r>
          </w:p>
          <w:p w:rsidR="003127B0" w:rsidRDefault="008D271F" w:rsidP="008D271F">
            <w:pPr>
              <w:pStyle w:val="pStyleTable"/>
            </w:pPr>
            <w:r>
              <w:rPr>
                <w:rFonts w:ascii="SchoolBookSanPin" w:hAnsi="SchoolBookSanPin" w:cs="SchoolBookSanPin"/>
                <w:sz w:val="19"/>
                <w:szCs w:val="19"/>
              </w:rPr>
              <w:t>—работать с текстом учебника</w:t>
            </w:r>
          </w:p>
        </w:tc>
        <w:tc>
          <w:tcPr>
            <w:tcW w:w="0" w:type="dxa"/>
            <w:vMerge w:val="restart"/>
          </w:tcPr>
          <w:p w:rsidR="003127B0" w:rsidRDefault="00084CBC">
            <w:pPr>
              <w:pStyle w:val="pStyleTable"/>
            </w:pPr>
            <w:r>
              <w:rPr>
                <w:rStyle w:val="fStyleTable"/>
              </w:rPr>
              <w:lastRenderedPageBreak/>
              <w:t xml:space="preserve">13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lastRenderedPageBreak/>
              <w:t>27/4.</w:t>
            </w:r>
          </w:p>
        </w:tc>
        <w:tc>
          <w:tcPr>
            <w:tcW w:w="0" w:type="dxa"/>
            <w:vMerge w:val="restart"/>
          </w:tcPr>
          <w:p w:rsidR="003127B0" w:rsidRDefault="00084CBC">
            <w:pPr>
              <w:pStyle w:val="pStyleTable"/>
            </w:pPr>
            <w:r>
              <w:rPr>
                <w:rStyle w:val="fStyleTable"/>
              </w:rPr>
              <w:t>Объяснение электрических явлений.</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8D271F" w:rsidRDefault="008D271F" w:rsidP="008D271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 xml:space="preserve">—Объяснять электризацию тел </w:t>
            </w:r>
            <w:proofErr w:type="gramStart"/>
            <w:r>
              <w:rPr>
                <w:rFonts w:ascii="SchoolBookSanPin" w:hAnsi="SchoolBookSanPin" w:cs="SchoolBookSanPin"/>
                <w:sz w:val="19"/>
                <w:szCs w:val="19"/>
              </w:rPr>
              <w:t>при</w:t>
            </w:r>
            <w:proofErr w:type="gramEnd"/>
            <w:r>
              <w:rPr>
                <w:rFonts w:ascii="SchoolBookSanPin" w:hAnsi="SchoolBookSanPin" w:cs="SchoolBookSanPin"/>
                <w:sz w:val="19"/>
                <w:szCs w:val="19"/>
              </w:rPr>
              <w:t xml:space="preserve"> со-</w:t>
            </w:r>
          </w:p>
          <w:p w:rsidR="008D271F" w:rsidRDefault="008D271F" w:rsidP="008D271F">
            <w:pPr>
              <w:autoSpaceDE w:val="0"/>
              <w:autoSpaceDN w:val="0"/>
              <w:adjustRightInd w:val="0"/>
              <w:spacing w:line="240" w:lineRule="auto"/>
              <w:jc w:val="left"/>
              <w:rPr>
                <w:rFonts w:ascii="SchoolBookSanPin" w:hAnsi="SchoolBookSanPin" w:cs="SchoolBookSanPin"/>
                <w:sz w:val="19"/>
                <w:szCs w:val="19"/>
              </w:rPr>
            </w:pPr>
            <w:proofErr w:type="gramStart"/>
            <w:r>
              <w:rPr>
                <w:rFonts w:ascii="SchoolBookSanPin" w:hAnsi="SchoolBookSanPin" w:cs="SchoolBookSanPin"/>
                <w:sz w:val="19"/>
                <w:szCs w:val="19"/>
              </w:rPr>
              <w:t>прикосновении</w:t>
            </w:r>
            <w:proofErr w:type="gramEnd"/>
            <w:r>
              <w:rPr>
                <w:rFonts w:ascii="SchoolBookSanPin" w:hAnsi="SchoolBookSanPin" w:cs="SchoolBookSanPin"/>
                <w:sz w:val="19"/>
                <w:szCs w:val="19"/>
              </w:rPr>
              <w:t>;</w:t>
            </w:r>
          </w:p>
          <w:p w:rsidR="008D271F" w:rsidRDefault="008D271F" w:rsidP="008D271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 xml:space="preserve">—устанавливать перераспределение заряда при переходе его с наэлектризованного тела </w:t>
            </w:r>
            <w:proofErr w:type="gramStart"/>
            <w:r>
              <w:rPr>
                <w:rFonts w:ascii="SchoolBookSanPin" w:hAnsi="SchoolBookSanPin" w:cs="SchoolBookSanPin"/>
                <w:sz w:val="19"/>
                <w:szCs w:val="19"/>
              </w:rPr>
              <w:t>на</w:t>
            </w:r>
            <w:proofErr w:type="gramEnd"/>
            <w:r>
              <w:rPr>
                <w:rFonts w:ascii="SchoolBookSanPin" w:hAnsi="SchoolBookSanPin" w:cs="SchoolBookSanPin"/>
                <w:sz w:val="19"/>
                <w:szCs w:val="19"/>
              </w:rPr>
              <w:t xml:space="preserve"> не наэлектризованное при</w:t>
            </w:r>
          </w:p>
          <w:p w:rsidR="003127B0" w:rsidRDefault="008D271F" w:rsidP="008D271F">
            <w:pPr>
              <w:pStyle w:val="pStyleTable"/>
            </w:pPr>
            <w:proofErr w:type="gramStart"/>
            <w:r>
              <w:rPr>
                <w:rFonts w:ascii="SchoolBookSanPin" w:hAnsi="SchoolBookSanPin" w:cs="SchoolBookSanPin"/>
                <w:sz w:val="19"/>
                <w:szCs w:val="19"/>
              </w:rPr>
              <w:t>соприкосновении</w:t>
            </w:r>
            <w:proofErr w:type="gramEnd"/>
          </w:p>
        </w:tc>
        <w:tc>
          <w:tcPr>
            <w:tcW w:w="0" w:type="dxa"/>
            <w:vMerge w:val="restart"/>
          </w:tcPr>
          <w:p w:rsidR="003127B0" w:rsidRDefault="00084CBC">
            <w:pPr>
              <w:pStyle w:val="pStyleTable"/>
            </w:pPr>
            <w:r>
              <w:rPr>
                <w:rStyle w:val="fStyleTable"/>
              </w:rPr>
              <w:t xml:space="preserve">14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28/5.</w:t>
            </w:r>
          </w:p>
        </w:tc>
        <w:tc>
          <w:tcPr>
            <w:tcW w:w="0" w:type="dxa"/>
            <w:vMerge w:val="restart"/>
          </w:tcPr>
          <w:p w:rsidR="003127B0" w:rsidRDefault="00084CBC">
            <w:pPr>
              <w:pStyle w:val="pStyleTable"/>
            </w:pPr>
            <w:r>
              <w:rPr>
                <w:rStyle w:val="fStyleTable"/>
              </w:rPr>
              <w:t>Проводники, полупроводники электричества.</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8D271F" w:rsidRDefault="008D271F" w:rsidP="008D271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—На основе знаний строения атома</w:t>
            </w:r>
          </w:p>
          <w:p w:rsidR="008D271F" w:rsidRDefault="008D271F" w:rsidP="008D271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объяснять существование проводников,</w:t>
            </w:r>
          </w:p>
          <w:p w:rsidR="008D271F" w:rsidRDefault="008D271F" w:rsidP="008D271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полупроводников и диэлектриков;</w:t>
            </w:r>
          </w:p>
          <w:p w:rsidR="008D271F" w:rsidRDefault="008D271F" w:rsidP="008D271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—приводить примеры применения</w:t>
            </w:r>
          </w:p>
          <w:p w:rsidR="008D271F" w:rsidRDefault="008D271F" w:rsidP="008D271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 xml:space="preserve">проводников, полупроводников и диэлектриков в технике, </w:t>
            </w:r>
            <w:proofErr w:type="gramStart"/>
            <w:r>
              <w:rPr>
                <w:rFonts w:ascii="SchoolBookSanPin" w:hAnsi="SchoolBookSanPin" w:cs="SchoolBookSanPin"/>
                <w:sz w:val="19"/>
                <w:szCs w:val="19"/>
              </w:rPr>
              <w:t>практического</w:t>
            </w:r>
            <w:proofErr w:type="gramEnd"/>
          </w:p>
          <w:p w:rsidR="008D271F" w:rsidRDefault="008D271F" w:rsidP="008D271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применения полупроводникового диода;</w:t>
            </w:r>
          </w:p>
          <w:p w:rsidR="003127B0" w:rsidRDefault="008D271F" w:rsidP="008D271F">
            <w:pPr>
              <w:pStyle w:val="pStyleTable"/>
            </w:pPr>
            <w:r>
              <w:rPr>
                <w:rFonts w:ascii="SchoolBookSanPin" w:hAnsi="SchoolBookSanPin" w:cs="SchoolBookSanPin"/>
                <w:sz w:val="19"/>
                <w:szCs w:val="19"/>
              </w:rPr>
              <w:t>—наблюдать работу полупроводникового диода</w:t>
            </w:r>
          </w:p>
        </w:tc>
        <w:tc>
          <w:tcPr>
            <w:tcW w:w="0" w:type="dxa"/>
            <w:vMerge w:val="restart"/>
          </w:tcPr>
          <w:p w:rsidR="003127B0" w:rsidRDefault="00084CBC">
            <w:pPr>
              <w:pStyle w:val="pStyleTable"/>
            </w:pPr>
            <w:r>
              <w:rPr>
                <w:rStyle w:val="fStyleTable"/>
              </w:rPr>
              <w:t xml:space="preserve">14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29/6.</w:t>
            </w:r>
          </w:p>
        </w:tc>
        <w:tc>
          <w:tcPr>
            <w:tcW w:w="0" w:type="dxa"/>
            <w:vMerge w:val="restart"/>
          </w:tcPr>
          <w:p w:rsidR="003127B0" w:rsidRDefault="00084CBC">
            <w:pPr>
              <w:pStyle w:val="pStyleTable"/>
            </w:pPr>
            <w:r>
              <w:rPr>
                <w:rStyle w:val="fStyleTable"/>
              </w:rPr>
              <w:t>Электрический ток. Источники электрического тока.</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8D271F" w:rsidRDefault="008D271F" w:rsidP="008D271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—Объяснять устройство сухого гальванического элемента;</w:t>
            </w:r>
          </w:p>
          <w:p w:rsidR="008D271F" w:rsidRDefault="008D271F" w:rsidP="008D271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—приводить примеры источников</w:t>
            </w:r>
          </w:p>
          <w:p w:rsidR="003127B0" w:rsidRDefault="008D271F" w:rsidP="008D271F">
            <w:pPr>
              <w:pStyle w:val="pStyleTable"/>
            </w:pPr>
            <w:r>
              <w:rPr>
                <w:rFonts w:ascii="SchoolBookSanPin" w:hAnsi="SchoolBookSanPin" w:cs="SchoolBookSanPin"/>
                <w:sz w:val="19"/>
                <w:szCs w:val="19"/>
              </w:rPr>
              <w:t>электрического тока, объяснять их назначение</w:t>
            </w:r>
          </w:p>
        </w:tc>
        <w:tc>
          <w:tcPr>
            <w:tcW w:w="0" w:type="dxa"/>
            <w:vMerge w:val="restart"/>
          </w:tcPr>
          <w:p w:rsidR="003127B0" w:rsidRDefault="00084CBC">
            <w:pPr>
              <w:pStyle w:val="pStyleTable"/>
            </w:pPr>
            <w:r>
              <w:rPr>
                <w:rStyle w:val="fStyleTable"/>
              </w:rPr>
              <w:t xml:space="preserve">15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30/7.</w:t>
            </w:r>
          </w:p>
        </w:tc>
        <w:tc>
          <w:tcPr>
            <w:tcW w:w="0" w:type="dxa"/>
            <w:vMerge w:val="restart"/>
          </w:tcPr>
          <w:p w:rsidR="003127B0" w:rsidRDefault="00084CBC">
            <w:pPr>
              <w:pStyle w:val="pStyleTable"/>
            </w:pPr>
            <w:r>
              <w:rPr>
                <w:rStyle w:val="fStyleTable"/>
              </w:rPr>
              <w:t>Электрическая цепь и ее составные части.</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8D271F" w:rsidRDefault="008D271F" w:rsidP="008D271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—Собирать электрическую цепь;</w:t>
            </w:r>
          </w:p>
          <w:p w:rsidR="008D271F" w:rsidRDefault="008D271F" w:rsidP="008D271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 xml:space="preserve">—объяснять особенности электрического тока в металлах, назначение источника тока в </w:t>
            </w:r>
            <w:r>
              <w:rPr>
                <w:rFonts w:ascii="SchoolBookSanPin" w:hAnsi="SchoolBookSanPin" w:cs="SchoolBookSanPin"/>
                <w:sz w:val="19"/>
                <w:szCs w:val="19"/>
              </w:rPr>
              <w:lastRenderedPageBreak/>
              <w:t>электрической цепи;</w:t>
            </w:r>
          </w:p>
          <w:p w:rsidR="008D271F" w:rsidRDefault="008D271F" w:rsidP="008D271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—различать замкнутую и разомкнутую</w:t>
            </w:r>
          </w:p>
          <w:p w:rsidR="008D271F" w:rsidRDefault="008D271F" w:rsidP="008D271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электрические цепи;</w:t>
            </w:r>
          </w:p>
          <w:p w:rsidR="003127B0" w:rsidRDefault="008D271F" w:rsidP="008D271F">
            <w:pPr>
              <w:pStyle w:val="pStyleTable"/>
            </w:pPr>
            <w:r>
              <w:rPr>
                <w:rFonts w:ascii="SchoolBookSanPin" w:hAnsi="SchoolBookSanPin" w:cs="SchoolBookSanPin"/>
                <w:sz w:val="19"/>
                <w:szCs w:val="19"/>
              </w:rPr>
              <w:t>—работать с текстом учебника</w:t>
            </w:r>
          </w:p>
        </w:tc>
        <w:tc>
          <w:tcPr>
            <w:tcW w:w="0" w:type="dxa"/>
            <w:vMerge w:val="restart"/>
          </w:tcPr>
          <w:p w:rsidR="003127B0" w:rsidRDefault="00084CBC">
            <w:pPr>
              <w:pStyle w:val="pStyleTable"/>
            </w:pPr>
            <w:r>
              <w:rPr>
                <w:rStyle w:val="fStyleTable"/>
              </w:rPr>
              <w:lastRenderedPageBreak/>
              <w:t xml:space="preserve">15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lastRenderedPageBreak/>
              <w:t>31/8.</w:t>
            </w:r>
          </w:p>
        </w:tc>
        <w:tc>
          <w:tcPr>
            <w:tcW w:w="0" w:type="dxa"/>
            <w:vMerge w:val="restart"/>
          </w:tcPr>
          <w:p w:rsidR="003127B0" w:rsidRDefault="00084CBC">
            <w:pPr>
              <w:pStyle w:val="pStyleTable"/>
            </w:pPr>
            <w:r>
              <w:rPr>
                <w:rStyle w:val="fStyleTable"/>
              </w:rPr>
              <w:t>Электрический ток в металлах. Действия электрического тока. Направление электрического тока.</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8D271F" w:rsidRDefault="008D271F" w:rsidP="008D271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 xml:space="preserve">—Приводить примеры </w:t>
            </w:r>
            <w:proofErr w:type="gramStart"/>
            <w:r>
              <w:rPr>
                <w:rFonts w:ascii="SchoolBookSanPin" w:hAnsi="SchoolBookSanPin" w:cs="SchoolBookSanPin"/>
                <w:sz w:val="19"/>
                <w:szCs w:val="19"/>
              </w:rPr>
              <w:t>химического</w:t>
            </w:r>
            <w:proofErr w:type="gramEnd"/>
          </w:p>
          <w:p w:rsidR="008D271F" w:rsidRDefault="008D271F" w:rsidP="008D271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и теплового действия электрического</w:t>
            </w:r>
          </w:p>
          <w:p w:rsidR="008D271F" w:rsidRDefault="008D271F" w:rsidP="008D271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тока и их использования в технике;</w:t>
            </w:r>
          </w:p>
          <w:p w:rsidR="008D271F" w:rsidRDefault="008D271F" w:rsidP="008D271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—объяснять тепловое, химическое</w:t>
            </w:r>
          </w:p>
          <w:p w:rsidR="008D271F" w:rsidRDefault="008D271F" w:rsidP="008D271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 xml:space="preserve">и </w:t>
            </w:r>
            <w:proofErr w:type="gramStart"/>
            <w:r>
              <w:rPr>
                <w:rFonts w:ascii="SchoolBookSanPin" w:hAnsi="SchoolBookSanPin" w:cs="SchoolBookSanPin"/>
                <w:sz w:val="19"/>
                <w:szCs w:val="19"/>
              </w:rPr>
              <w:t>магнитное</w:t>
            </w:r>
            <w:proofErr w:type="gramEnd"/>
            <w:r>
              <w:rPr>
                <w:rFonts w:ascii="SchoolBookSanPin" w:hAnsi="SchoolBookSanPin" w:cs="SchoolBookSanPin"/>
                <w:sz w:val="19"/>
                <w:szCs w:val="19"/>
              </w:rPr>
              <w:t xml:space="preserve"> действия тока;</w:t>
            </w:r>
          </w:p>
          <w:p w:rsidR="003127B0" w:rsidRDefault="008D271F" w:rsidP="008D271F">
            <w:pPr>
              <w:pStyle w:val="pStyleTable"/>
            </w:pPr>
            <w:r>
              <w:rPr>
                <w:rFonts w:ascii="SchoolBookSanPin" w:hAnsi="SchoolBookSanPin" w:cs="SchoolBookSanPin"/>
                <w:sz w:val="19"/>
                <w:szCs w:val="19"/>
              </w:rPr>
              <w:t>—работать с текстом учебника</w:t>
            </w:r>
          </w:p>
        </w:tc>
        <w:tc>
          <w:tcPr>
            <w:tcW w:w="0" w:type="dxa"/>
            <w:vMerge w:val="restart"/>
          </w:tcPr>
          <w:p w:rsidR="003127B0" w:rsidRDefault="00084CBC">
            <w:pPr>
              <w:pStyle w:val="pStyleTable"/>
            </w:pPr>
            <w:r>
              <w:rPr>
                <w:rStyle w:val="fStyleTable"/>
              </w:rPr>
              <w:t xml:space="preserve">16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32/9.</w:t>
            </w:r>
          </w:p>
        </w:tc>
        <w:tc>
          <w:tcPr>
            <w:tcW w:w="0" w:type="dxa"/>
            <w:vMerge w:val="restart"/>
          </w:tcPr>
          <w:p w:rsidR="003127B0" w:rsidRDefault="00084CBC">
            <w:pPr>
              <w:pStyle w:val="pStyleTable"/>
            </w:pPr>
            <w:r>
              <w:rPr>
                <w:rStyle w:val="fStyleTable"/>
              </w:rPr>
              <w:t>Сила тока. Единицы силы тока.</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1A17F6" w:rsidRDefault="001A17F6" w:rsidP="001A17F6">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—Объяснять зависимость интенсивности электрического тока от заряда и времени;</w:t>
            </w:r>
          </w:p>
          <w:p w:rsidR="001A17F6" w:rsidRDefault="001A17F6" w:rsidP="001A17F6">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—рассчитывать по формуле силу тока;</w:t>
            </w:r>
          </w:p>
          <w:p w:rsidR="003127B0" w:rsidRDefault="001A17F6" w:rsidP="001A17F6">
            <w:pPr>
              <w:pStyle w:val="pStyleTable"/>
            </w:pPr>
            <w:r>
              <w:rPr>
                <w:rFonts w:ascii="SchoolBookSanPin" w:hAnsi="SchoolBookSanPin" w:cs="SchoolBookSanPin"/>
                <w:sz w:val="19"/>
                <w:szCs w:val="19"/>
              </w:rPr>
              <w:t>—выражать силу тока в различных единицах</w:t>
            </w:r>
          </w:p>
        </w:tc>
        <w:tc>
          <w:tcPr>
            <w:tcW w:w="0" w:type="dxa"/>
            <w:vMerge w:val="restart"/>
          </w:tcPr>
          <w:p w:rsidR="003127B0" w:rsidRDefault="00084CBC">
            <w:pPr>
              <w:pStyle w:val="pStyleTable"/>
            </w:pPr>
            <w:r>
              <w:rPr>
                <w:rStyle w:val="fStyleTable"/>
              </w:rPr>
              <w:t xml:space="preserve">16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33/10.</w:t>
            </w:r>
          </w:p>
        </w:tc>
        <w:tc>
          <w:tcPr>
            <w:tcW w:w="0" w:type="dxa"/>
            <w:vMerge w:val="restart"/>
          </w:tcPr>
          <w:p w:rsidR="003127B0" w:rsidRDefault="00084CBC">
            <w:pPr>
              <w:pStyle w:val="pStyleTable"/>
            </w:pPr>
            <w:r>
              <w:rPr>
                <w:rStyle w:val="fStyleTable"/>
              </w:rPr>
              <w:t>Амперметр. Измерение силы тока. Инструктаж по ТБ. Лабораторная работа №4 "Сборка электрической цепи и измерение силы тока в ее различных участках".</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1A17F6" w:rsidRDefault="001A17F6" w:rsidP="001A17F6">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—Включать амперметр в цепь;</w:t>
            </w:r>
          </w:p>
          <w:p w:rsidR="001A17F6" w:rsidRDefault="001A17F6" w:rsidP="001A17F6">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—определять цену деления амперметра</w:t>
            </w:r>
          </w:p>
          <w:p w:rsidR="003127B0" w:rsidRDefault="001A17F6" w:rsidP="001A17F6">
            <w:pPr>
              <w:pStyle w:val="pStyleTable"/>
              <w:rPr>
                <w:rFonts w:ascii="SchoolBookSanPin" w:hAnsi="SchoolBookSanPin" w:cs="SchoolBookSanPin"/>
                <w:sz w:val="19"/>
                <w:szCs w:val="19"/>
              </w:rPr>
            </w:pPr>
            <w:r>
              <w:rPr>
                <w:rFonts w:ascii="SchoolBookSanPin" w:hAnsi="SchoolBookSanPin" w:cs="SchoolBookSanPin"/>
                <w:sz w:val="19"/>
                <w:szCs w:val="19"/>
              </w:rPr>
              <w:t>и гальванометра;</w:t>
            </w:r>
          </w:p>
          <w:p w:rsidR="001A17F6" w:rsidRDefault="001A17F6" w:rsidP="001A17F6">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—чертить схемы электрической цепи;</w:t>
            </w:r>
          </w:p>
          <w:p w:rsidR="001A17F6" w:rsidRDefault="001A17F6" w:rsidP="001A17F6">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 xml:space="preserve">—измерять силу тока на </w:t>
            </w:r>
            <w:proofErr w:type="gramStart"/>
            <w:r>
              <w:rPr>
                <w:rFonts w:ascii="SchoolBookSanPin" w:hAnsi="SchoolBookSanPin" w:cs="SchoolBookSanPin"/>
                <w:sz w:val="19"/>
                <w:szCs w:val="19"/>
              </w:rPr>
              <w:t>различных</w:t>
            </w:r>
            <w:proofErr w:type="gramEnd"/>
          </w:p>
          <w:p w:rsidR="001A17F6" w:rsidRDefault="001A17F6" w:rsidP="001A17F6">
            <w:pPr>
              <w:autoSpaceDE w:val="0"/>
              <w:autoSpaceDN w:val="0"/>
              <w:adjustRightInd w:val="0"/>
              <w:spacing w:line="240" w:lineRule="auto"/>
              <w:jc w:val="left"/>
              <w:rPr>
                <w:rFonts w:ascii="SchoolBookSanPin" w:hAnsi="SchoolBookSanPin" w:cs="SchoolBookSanPin"/>
                <w:sz w:val="19"/>
                <w:szCs w:val="19"/>
              </w:rPr>
            </w:pPr>
            <w:proofErr w:type="gramStart"/>
            <w:r>
              <w:rPr>
                <w:rFonts w:ascii="SchoolBookSanPin" w:hAnsi="SchoolBookSanPin" w:cs="SchoolBookSanPin"/>
                <w:sz w:val="19"/>
                <w:szCs w:val="19"/>
              </w:rPr>
              <w:t>участках</w:t>
            </w:r>
            <w:proofErr w:type="gramEnd"/>
            <w:r>
              <w:rPr>
                <w:rFonts w:ascii="SchoolBookSanPin" w:hAnsi="SchoolBookSanPin" w:cs="SchoolBookSanPin"/>
                <w:sz w:val="19"/>
                <w:szCs w:val="19"/>
              </w:rPr>
              <w:t xml:space="preserve"> цепи;</w:t>
            </w:r>
          </w:p>
          <w:p w:rsidR="001A17F6" w:rsidRDefault="001A17F6" w:rsidP="001A17F6">
            <w:pPr>
              <w:pStyle w:val="pStyleTable"/>
            </w:pPr>
            <w:r>
              <w:rPr>
                <w:rFonts w:ascii="SchoolBookSanPin" w:hAnsi="SchoolBookSanPin" w:cs="SchoolBookSanPin"/>
                <w:sz w:val="19"/>
                <w:szCs w:val="19"/>
              </w:rPr>
              <w:t>—работать в группе</w:t>
            </w:r>
          </w:p>
        </w:tc>
        <w:tc>
          <w:tcPr>
            <w:tcW w:w="0" w:type="dxa"/>
            <w:vMerge w:val="restart"/>
          </w:tcPr>
          <w:p w:rsidR="003127B0" w:rsidRDefault="00084CBC">
            <w:pPr>
              <w:pStyle w:val="pStyleTable"/>
            </w:pPr>
            <w:r>
              <w:rPr>
                <w:rStyle w:val="fStyleTable"/>
              </w:rPr>
              <w:t xml:space="preserve">17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34/11.</w:t>
            </w:r>
          </w:p>
        </w:tc>
        <w:tc>
          <w:tcPr>
            <w:tcW w:w="0" w:type="dxa"/>
            <w:vMerge w:val="restart"/>
          </w:tcPr>
          <w:p w:rsidR="003127B0" w:rsidRDefault="00084CBC">
            <w:pPr>
              <w:pStyle w:val="pStyleTable"/>
            </w:pPr>
            <w:r>
              <w:rPr>
                <w:rStyle w:val="fStyleTable"/>
              </w:rPr>
              <w:t>Электрическое напряжение. Единицы напряжения.</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1A17F6" w:rsidRDefault="001A17F6" w:rsidP="001A17F6">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 xml:space="preserve">—Выражать напряжение в </w:t>
            </w:r>
            <w:proofErr w:type="spellStart"/>
            <w:r>
              <w:rPr>
                <w:rFonts w:ascii="SchoolBookSanPin" w:hAnsi="SchoolBookSanPin" w:cs="SchoolBookSanPin"/>
                <w:sz w:val="19"/>
                <w:szCs w:val="19"/>
              </w:rPr>
              <w:t>кВ</w:t>
            </w:r>
            <w:proofErr w:type="spellEnd"/>
            <w:r>
              <w:rPr>
                <w:rFonts w:ascii="SchoolBookSanPin" w:hAnsi="SchoolBookSanPin" w:cs="SchoolBookSanPin"/>
                <w:sz w:val="19"/>
                <w:szCs w:val="19"/>
              </w:rPr>
              <w:t>, мВ;</w:t>
            </w:r>
          </w:p>
          <w:p w:rsidR="001A17F6" w:rsidRDefault="001A17F6" w:rsidP="001A17F6">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—анализировать табличные данные,</w:t>
            </w:r>
          </w:p>
          <w:p w:rsidR="001A17F6" w:rsidRDefault="001A17F6" w:rsidP="001A17F6">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lastRenderedPageBreak/>
              <w:t>работать с текстом учебника;</w:t>
            </w:r>
          </w:p>
          <w:p w:rsidR="003127B0" w:rsidRDefault="001A17F6" w:rsidP="001A17F6">
            <w:pPr>
              <w:pStyle w:val="pStyleTable"/>
            </w:pPr>
            <w:r>
              <w:rPr>
                <w:rFonts w:ascii="SchoolBookSanPin" w:hAnsi="SchoolBookSanPin" w:cs="SchoolBookSanPin"/>
                <w:sz w:val="19"/>
                <w:szCs w:val="19"/>
              </w:rPr>
              <w:t>— рассчитывать напряжение по формуле.</w:t>
            </w:r>
          </w:p>
        </w:tc>
        <w:tc>
          <w:tcPr>
            <w:tcW w:w="0" w:type="dxa"/>
            <w:vMerge w:val="restart"/>
          </w:tcPr>
          <w:p w:rsidR="003127B0" w:rsidRDefault="00084CBC">
            <w:pPr>
              <w:pStyle w:val="pStyleTable"/>
            </w:pPr>
            <w:r>
              <w:rPr>
                <w:rStyle w:val="fStyleTable"/>
              </w:rPr>
              <w:lastRenderedPageBreak/>
              <w:t xml:space="preserve">17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lastRenderedPageBreak/>
              <w:t>35/12.</w:t>
            </w:r>
          </w:p>
        </w:tc>
        <w:tc>
          <w:tcPr>
            <w:tcW w:w="0" w:type="dxa"/>
            <w:vMerge w:val="restart"/>
          </w:tcPr>
          <w:p w:rsidR="003127B0" w:rsidRDefault="00084CBC">
            <w:pPr>
              <w:pStyle w:val="pStyleTable"/>
            </w:pPr>
            <w:r>
              <w:rPr>
                <w:rStyle w:val="fStyleTable"/>
              </w:rPr>
              <w:t>Вольтметр. Измерение напряжения. Зависимость силы тока от напряжения.</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1A17F6" w:rsidRDefault="001A17F6" w:rsidP="001A17F6">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—Определять цену деления вольтметра;</w:t>
            </w:r>
          </w:p>
          <w:p w:rsidR="001A17F6" w:rsidRDefault="001A17F6" w:rsidP="001A17F6">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—включать вольтметр в цепь;</w:t>
            </w:r>
          </w:p>
          <w:p w:rsidR="001A17F6" w:rsidRDefault="001A17F6" w:rsidP="001A17F6">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 xml:space="preserve">—измерять напряжение на </w:t>
            </w:r>
            <w:proofErr w:type="gramStart"/>
            <w:r>
              <w:rPr>
                <w:rFonts w:ascii="SchoolBookSanPin" w:hAnsi="SchoolBookSanPin" w:cs="SchoolBookSanPin"/>
                <w:sz w:val="19"/>
                <w:szCs w:val="19"/>
              </w:rPr>
              <w:t>различных</w:t>
            </w:r>
            <w:proofErr w:type="gramEnd"/>
          </w:p>
          <w:p w:rsidR="001A17F6" w:rsidRDefault="001A17F6" w:rsidP="001A17F6">
            <w:pPr>
              <w:autoSpaceDE w:val="0"/>
              <w:autoSpaceDN w:val="0"/>
              <w:adjustRightInd w:val="0"/>
              <w:spacing w:line="240" w:lineRule="auto"/>
              <w:jc w:val="left"/>
              <w:rPr>
                <w:rFonts w:ascii="SchoolBookSanPin" w:hAnsi="SchoolBookSanPin" w:cs="SchoolBookSanPin"/>
                <w:sz w:val="19"/>
                <w:szCs w:val="19"/>
              </w:rPr>
            </w:pPr>
            <w:proofErr w:type="gramStart"/>
            <w:r>
              <w:rPr>
                <w:rFonts w:ascii="SchoolBookSanPin" w:hAnsi="SchoolBookSanPin" w:cs="SchoolBookSanPin"/>
                <w:sz w:val="19"/>
                <w:szCs w:val="19"/>
              </w:rPr>
              <w:t>участках</w:t>
            </w:r>
            <w:proofErr w:type="gramEnd"/>
            <w:r>
              <w:rPr>
                <w:rFonts w:ascii="SchoolBookSanPin" w:hAnsi="SchoolBookSanPin" w:cs="SchoolBookSanPin"/>
                <w:sz w:val="19"/>
                <w:szCs w:val="19"/>
              </w:rPr>
              <w:t xml:space="preserve"> цепи;</w:t>
            </w:r>
          </w:p>
          <w:p w:rsidR="003127B0" w:rsidRDefault="001A17F6" w:rsidP="001A17F6">
            <w:pPr>
              <w:pStyle w:val="pStyleTable"/>
            </w:pPr>
            <w:r>
              <w:rPr>
                <w:rFonts w:ascii="SchoolBookSanPin" w:hAnsi="SchoolBookSanPin" w:cs="SchoolBookSanPin"/>
                <w:sz w:val="19"/>
                <w:szCs w:val="19"/>
              </w:rPr>
              <w:t>—чертить схемы электрической цепи</w:t>
            </w:r>
          </w:p>
        </w:tc>
        <w:tc>
          <w:tcPr>
            <w:tcW w:w="0" w:type="dxa"/>
            <w:vMerge w:val="restart"/>
          </w:tcPr>
          <w:p w:rsidR="003127B0" w:rsidRDefault="00084CBC">
            <w:pPr>
              <w:pStyle w:val="pStyleTable"/>
            </w:pPr>
            <w:r>
              <w:rPr>
                <w:rStyle w:val="fStyleTable"/>
              </w:rPr>
              <w:t xml:space="preserve">18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36/13.</w:t>
            </w:r>
          </w:p>
        </w:tc>
        <w:tc>
          <w:tcPr>
            <w:tcW w:w="0" w:type="dxa"/>
            <w:vMerge w:val="restart"/>
          </w:tcPr>
          <w:p w:rsidR="003127B0" w:rsidRDefault="00084CBC">
            <w:pPr>
              <w:pStyle w:val="pStyleTable"/>
            </w:pPr>
            <w:r>
              <w:rPr>
                <w:rStyle w:val="fStyleTable"/>
              </w:rPr>
              <w:t>Электрическое сопротивление проводников. Единицы сопротивления. Инструктаж по ТБ. Лабораторная работа №5 "Измерение напряжения на различных участках электрической цепи"</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3127B0" w:rsidRDefault="001A17F6">
            <w:pPr>
              <w:pStyle w:val="pStyleTable"/>
              <w:rPr>
                <w:rFonts w:ascii="SchoolBookSanPin" w:hAnsi="SchoolBookSanPin" w:cs="SchoolBookSanPin"/>
                <w:sz w:val="19"/>
                <w:szCs w:val="19"/>
              </w:rPr>
            </w:pPr>
            <w:r>
              <w:rPr>
                <w:rFonts w:ascii="SchoolBookSanPin" w:hAnsi="SchoolBookSanPin" w:cs="SchoolBookSanPin"/>
                <w:sz w:val="19"/>
                <w:szCs w:val="19"/>
              </w:rPr>
              <w:t>—Строить график зависимости силы тока от напряжения;</w:t>
            </w:r>
          </w:p>
          <w:p w:rsidR="001A17F6" w:rsidRDefault="001A17F6" w:rsidP="001A17F6">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—объяснять причину возникновения</w:t>
            </w:r>
          </w:p>
          <w:p w:rsidR="001A17F6" w:rsidRDefault="001A17F6" w:rsidP="001A17F6">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сопротивления;</w:t>
            </w:r>
          </w:p>
          <w:p w:rsidR="001A17F6" w:rsidRDefault="001A17F6" w:rsidP="001A17F6">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—анализировать результаты опытов и</w:t>
            </w:r>
          </w:p>
          <w:p w:rsidR="001A17F6" w:rsidRDefault="001A17F6" w:rsidP="001A17F6">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графики;</w:t>
            </w:r>
          </w:p>
          <w:p w:rsidR="001A17F6" w:rsidRDefault="001A17F6" w:rsidP="001A17F6">
            <w:pPr>
              <w:autoSpaceDE w:val="0"/>
              <w:autoSpaceDN w:val="0"/>
              <w:adjustRightInd w:val="0"/>
              <w:spacing w:line="240" w:lineRule="auto"/>
              <w:jc w:val="left"/>
            </w:pPr>
            <w:r>
              <w:rPr>
                <w:rFonts w:ascii="SchoolBookSanPin" w:hAnsi="SchoolBookSanPin" w:cs="SchoolBookSanPin"/>
                <w:sz w:val="19"/>
                <w:szCs w:val="19"/>
              </w:rPr>
              <w:t>—собирать электрическую цепь, измерять напряжение, пользоваться вольтметром.</w:t>
            </w:r>
          </w:p>
        </w:tc>
        <w:tc>
          <w:tcPr>
            <w:tcW w:w="0" w:type="dxa"/>
            <w:vMerge w:val="restart"/>
          </w:tcPr>
          <w:p w:rsidR="003127B0" w:rsidRDefault="00084CBC">
            <w:pPr>
              <w:pStyle w:val="pStyleTable"/>
            </w:pPr>
            <w:r>
              <w:rPr>
                <w:rStyle w:val="fStyleTable"/>
              </w:rPr>
              <w:t xml:space="preserve">18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37/14.</w:t>
            </w:r>
          </w:p>
        </w:tc>
        <w:tc>
          <w:tcPr>
            <w:tcW w:w="0" w:type="dxa"/>
            <w:vMerge w:val="restart"/>
          </w:tcPr>
          <w:p w:rsidR="003127B0" w:rsidRDefault="00084CBC">
            <w:pPr>
              <w:pStyle w:val="pStyleTable"/>
            </w:pPr>
            <w:r>
              <w:rPr>
                <w:rStyle w:val="fStyleTable"/>
              </w:rPr>
              <w:t>Закон Ома для участка цепи.</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1A17F6" w:rsidRDefault="001A17F6" w:rsidP="001A17F6">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—Устанавливать зависимость силы тока в проводнике от сопротивления этого</w:t>
            </w:r>
          </w:p>
          <w:p w:rsidR="001A17F6" w:rsidRDefault="001A17F6" w:rsidP="001A17F6">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проводника;</w:t>
            </w:r>
          </w:p>
          <w:p w:rsidR="001A17F6" w:rsidRDefault="001A17F6" w:rsidP="001A17F6">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—записывать закон Ома в виде формулы;</w:t>
            </w:r>
          </w:p>
          <w:p w:rsidR="001A17F6" w:rsidRDefault="001A17F6" w:rsidP="001A17F6">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—решать задачи на закон Ома;</w:t>
            </w:r>
          </w:p>
          <w:p w:rsidR="001A17F6" w:rsidRDefault="001A17F6" w:rsidP="001A17F6">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 xml:space="preserve">—анализировать результаты </w:t>
            </w:r>
            <w:proofErr w:type="gramStart"/>
            <w:r>
              <w:rPr>
                <w:rFonts w:ascii="SchoolBookSanPin" w:hAnsi="SchoolBookSanPin" w:cs="SchoolBookSanPin"/>
                <w:sz w:val="19"/>
                <w:szCs w:val="19"/>
              </w:rPr>
              <w:t>опытных</w:t>
            </w:r>
            <w:proofErr w:type="gramEnd"/>
          </w:p>
          <w:p w:rsidR="003127B0" w:rsidRDefault="001A17F6" w:rsidP="001A17F6">
            <w:pPr>
              <w:pStyle w:val="pStyleTable"/>
            </w:pPr>
            <w:r>
              <w:rPr>
                <w:rFonts w:ascii="SchoolBookSanPin" w:hAnsi="SchoolBookSanPin" w:cs="SchoolBookSanPin"/>
                <w:sz w:val="19"/>
                <w:szCs w:val="19"/>
              </w:rPr>
              <w:t>данных, приведенных в таблице</w:t>
            </w:r>
          </w:p>
        </w:tc>
        <w:tc>
          <w:tcPr>
            <w:tcW w:w="0" w:type="dxa"/>
            <w:vMerge w:val="restart"/>
          </w:tcPr>
          <w:p w:rsidR="003127B0" w:rsidRDefault="00084CBC">
            <w:pPr>
              <w:pStyle w:val="pStyleTable"/>
            </w:pPr>
            <w:r>
              <w:rPr>
                <w:rStyle w:val="fStyleTable"/>
              </w:rPr>
              <w:t xml:space="preserve">19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38/15.</w:t>
            </w:r>
          </w:p>
        </w:tc>
        <w:tc>
          <w:tcPr>
            <w:tcW w:w="0" w:type="dxa"/>
            <w:vMerge w:val="restart"/>
          </w:tcPr>
          <w:p w:rsidR="003127B0" w:rsidRDefault="00084CBC">
            <w:pPr>
              <w:pStyle w:val="pStyleTable"/>
            </w:pPr>
            <w:r>
              <w:rPr>
                <w:rStyle w:val="fStyleTable"/>
              </w:rPr>
              <w:t xml:space="preserve">Расчет сопротивления проводника. </w:t>
            </w:r>
            <w:r>
              <w:rPr>
                <w:rStyle w:val="fStyleTable"/>
              </w:rPr>
              <w:lastRenderedPageBreak/>
              <w:t>Удельное сопротивление.</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1A17F6" w:rsidRDefault="001A17F6" w:rsidP="001A17F6">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 xml:space="preserve">—Исследовать зависимость сопротивления проводника от </w:t>
            </w:r>
            <w:r>
              <w:rPr>
                <w:rFonts w:ascii="SchoolBookSanPin" w:hAnsi="SchoolBookSanPin" w:cs="SchoolBookSanPin"/>
                <w:sz w:val="19"/>
                <w:szCs w:val="19"/>
              </w:rPr>
              <w:lastRenderedPageBreak/>
              <w:t>его длины, площади поперечного сечения и материала</w:t>
            </w:r>
          </w:p>
          <w:p w:rsidR="001A17F6" w:rsidRDefault="001A17F6" w:rsidP="001A17F6">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проводника;</w:t>
            </w:r>
          </w:p>
          <w:p w:rsidR="003127B0" w:rsidRDefault="001A17F6" w:rsidP="001A17F6">
            <w:pPr>
              <w:pStyle w:val="pStyleTable"/>
            </w:pPr>
            <w:r>
              <w:rPr>
                <w:rFonts w:ascii="SchoolBookSanPin" w:hAnsi="SchoolBookSanPin" w:cs="SchoolBookSanPin"/>
                <w:sz w:val="19"/>
                <w:szCs w:val="19"/>
              </w:rPr>
              <w:t>—вычислять удельное сопротивление проводника</w:t>
            </w:r>
          </w:p>
        </w:tc>
        <w:tc>
          <w:tcPr>
            <w:tcW w:w="0" w:type="dxa"/>
            <w:vMerge w:val="restart"/>
          </w:tcPr>
          <w:p w:rsidR="003127B0" w:rsidRDefault="00084CBC">
            <w:pPr>
              <w:pStyle w:val="pStyleTable"/>
            </w:pPr>
            <w:r>
              <w:rPr>
                <w:rStyle w:val="fStyleTable"/>
              </w:rPr>
              <w:lastRenderedPageBreak/>
              <w:t xml:space="preserve">19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lastRenderedPageBreak/>
              <w:t>39/16.</w:t>
            </w:r>
          </w:p>
        </w:tc>
        <w:tc>
          <w:tcPr>
            <w:tcW w:w="0" w:type="dxa"/>
            <w:vMerge w:val="restart"/>
          </w:tcPr>
          <w:p w:rsidR="003127B0" w:rsidRDefault="00084CBC">
            <w:pPr>
              <w:pStyle w:val="pStyleTable"/>
            </w:pPr>
            <w:r>
              <w:rPr>
                <w:rStyle w:val="fStyleTable"/>
              </w:rPr>
              <w:t>Примеры на расчет сопротивления проводника, силы тока и напряжения.</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1A17F6" w:rsidRDefault="001A17F6" w:rsidP="001A17F6">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—Чертить схемы электрической цепи;</w:t>
            </w:r>
          </w:p>
          <w:p w:rsidR="003127B0" w:rsidRDefault="001A17F6" w:rsidP="001A17F6">
            <w:pPr>
              <w:pStyle w:val="pStyleTable"/>
            </w:pPr>
            <w:r>
              <w:rPr>
                <w:rFonts w:ascii="SchoolBookSanPin" w:hAnsi="SchoolBookSanPin" w:cs="SchoolBookSanPin"/>
                <w:sz w:val="19"/>
                <w:szCs w:val="19"/>
              </w:rPr>
              <w:t>—рассчитывать электрическое сопротивление</w:t>
            </w:r>
          </w:p>
        </w:tc>
        <w:tc>
          <w:tcPr>
            <w:tcW w:w="0" w:type="dxa"/>
            <w:vMerge w:val="restart"/>
          </w:tcPr>
          <w:p w:rsidR="003127B0" w:rsidRDefault="00084CBC">
            <w:pPr>
              <w:pStyle w:val="pStyleTable"/>
            </w:pPr>
            <w:r>
              <w:rPr>
                <w:rStyle w:val="fStyleTable"/>
              </w:rPr>
              <w:t xml:space="preserve">20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40/17.</w:t>
            </w:r>
          </w:p>
        </w:tc>
        <w:tc>
          <w:tcPr>
            <w:tcW w:w="0" w:type="dxa"/>
            <w:vMerge w:val="restart"/>
          </w:tcPr>
          <w:p w:rsidR="003127B0" w:rsidRDefault="00084CBC">
            <w:pPr>
              <w:pStyle w:val="pStyleTable"/>
            </w:pPr>
            <w:r>
              <w:rPr>
                <w:rStyle w:val="fStyleTable"/>
              </w:rPr>
              <w:t>Реостаты. Инструктаж по ТБ. Лабораторная работа №6 "Регулирование силы тока реостатом"</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1A17F6" w:rsidRDefault="001A17F6" w:rsidP="001A17F6">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—Собирать электрическую цепь;</w:t>
            </w:r>
          </w:p>
          <w:p w:rsidR="001A17F6" w:rsidRDefault="001A17F6" w:rsidP="001A17F6">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—пользоваться реостатом для регулирования силы тока в цепи;</w:t>
            </w:r>
          </w:p>
          <w:p w:rsidR="001A17F6" w:rsidRDefault="001A17F6" w:rsidP="001A17F6">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—работать в группе;</w:t>
            </w:r>
          </w:p>
          <w:p w:rsidR="003127B0" w:rsidRDefault="001A17F6" w:rsidP="001A17F6">
            <w:pPr>
              <w:pStyle w:val="pStyleTable"/>
            </w:pPr>
            <w:r>
              <w:rPr>
                <w:rFonts w:ascii="SchoolBookSanPin" w:hAnsi="SchoolBookSanPin" w:cs="SchoolBookSanPin"/>
                <w:sz w:val="19"/>
                <w:szCs w:val="19"/>
              </w:rPr>
              <w:t>—представлять результаты измерений в виде таблицы.</w:t>
            </w:r>
          </w:p>
        </w:tc>
        <w:tc>
          <w:tcPr>
            <w:tcW w:w="0" w:type="dxa"/>
            <w:vMerge w:val="restart"/>
          </w:tcPr>
          <w:p w:rsidR="003127B0" w:rsidRDefault="00084CBC">
            <w:pPr>
              <w:pStyle w:val="pStyleTable"/>
            </w:pPr>
            <w:r>
              <w:rPr>
                <w:rStyle w:val="fStyleTable"/>
              </w:rPr>
              <w:t xml:space="preserve">20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41/18.</w:t>
            </w:r>
          </w:p>
        </w:tc>
        <w:tc>
          <w:tcPr>
            <w:tcW w:w="0" w:type="dxa"/>
            <w:vMerge w:val="restart"/>
          </w:tcPr>
          <w:p w:rsidR="003127B0" w:rsidRDefault="00084CBC">
            <w:pPr>
              <w:pStyle w:val="pStyleTable"/>
            </w:pPr>
            <w:r>
              <w:rPr>
                <w:rStyle w:val="fStyleTable"/>
              </w:rPr>
              <w:t>Инструктаж по ТБ. Лабораторная работа №7 "Измерение сопротивления проводника при помощи амперметра и вольтметра"</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1A17F6" w:rsidRDefault="001A17F6" w:rsidP="001A17F6">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—Собирать электрическую цепь;</w:t>
            </w:r>
          </w:p>
          <w:p w:rsidR="001A17F6" w:rsidRDefault="001A17F6" w:rsidP="001A17F6">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—измерять сопротивление проводника</w:t>
            </w:r>
          </w:p>
          <w:p w:rsidR="001A17F6" w:rsidRDefault="001A17F6" w:rsidP="001A17F6">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при помощи амперметра и вольтметра;</w:t>
            </w:r>
          </w:p>
          <w:p w:rsidR="001A17F6" w:rsidRDefault="001A17F6" w:rsidP="001A17F6">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—представлять результаты измерений</w:t>
            </w:r>
          </w:p>
          <w:p w:rsidR="001A17F6" w:rsidRDefault="001A17F6" w:rsidP="001A17F6">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в виде таблиц;</w:t>
            </w:r>
          </w:p>
          <w:p w:rsidR="003127B0" w:rsidRDefault="001A17F6" w:rsidP="001A17F6">
            <w:pPr>
              <w:pStyle w:val="pStyleTable"/>
            </w:pPr>
            <w:r>
              <w:rPr>
                <w:rFonts w:ascii="SchoolBookSanPin" w:hAnsi="SchoolBookSanPin" w:cs="SchoolBookSanPin"/>
                <w:sz w:val="19"/>
                <w:szCs w:val="19"/>
              </w:rPr>
              <w:t>—работать в группе</w:t>
            </w:r>
          </w:p>
        </w:tc>
        <w:tc>
          <w:tcPr>
            <w:tcW w:w="0" w:type="dxa"/>
            <w:vMerge w:val="restart"/>
          </w:tcPr>
          <w:p w:rsidR="003127B0" w:rsidRDefault="00084CBC">
            <w:pPr>
              <w:pStyle w:val="pStyleTable"/>
            </w:pPr>
            <w:r>
              <w:rPr>
                <w:rStyle w:val="fStyleTable"/>
              </w:rPr>
              <w:t xml:space="preserve">21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42/19.</w:t>
            </w:r>
          </w:p>
        </w:tc>
        <w:tc>
          <w:tcPr>
            <w:tcW w:w="0" w:type="dxa"/>
            <w:vMerge w:val="restart"/>
          </w:tcPr>
          <w:p w:rsidR="003127B0" w:rsidRDefault="00084CBC">
            <w:pPr>
              <w:pStyle w:val="pStyleTable"/>
            </w:pPr>
            <w:r>
              <w:rPr>
                <w:rStyle w:val="fStyleTable"/>
              </w:rPr>
              <w:t>Последовательное соединение проводников.</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3127B0" w:rsidRDefault="001A17F6" w:rsidP="001A17F6">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—Приводить примеры применения последовательного соединения проводников;</w:t>
            </w:r>
          </w:p>
          <w:p w:rsidR="001A17F6" w:rsidRDefault="001A17F6" w:rsidP="001A17F6">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—рассчитывать силу тока, напряжение</w:t>
            </w:r>
          </w:p>
          <w:p w:rsidR="001A17F6" w:rsidRDefault="001A17F6" w:rsidP="001A17F6">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 xml:space="preserve">и сопротивление при </w:t>
            </w:r>
            <w:proofErr w:type="gramStart"/>
            <w:r>
              <w:rPr>
                <w:rFonts w:ascii="SchoolBookSanPin" w:hAnsi="SchoolBookSanPin" w:cs="SchoolBookSanPin"/>
                <w:sz w:val="19"/>
                <w:szCs w:val="19"/>
              </w:rPr>
              <w:t>последовательном</w:t>
            </w:r>
            <w:proofErr w:type="gramEnd"/>
          </w:p>
          <w:p w:rsidR="001A17F6" w:rsidRDefault="001A17F6" w:rsidP="001A17F6">
            <w:pPr>
              <w:autoSpaceDE w:val="0"/>
              <w:autoSpaceDN w:val="0"/>
              <w:adjustRightInd w:val="0"/>
              <w:spacing w:line="240" w:lineRule="auto"/>
              <w:jc w:val="left"/>
            </w:pPr>
            <w:proofErr w:type="gramStart"/>
            <w:r>
              <w:rPr>
                <w:rFonts w:ascii="SchoolBookSanPin" w:hAnsi="SchoolBookSanPin" w:cs="SchoolBookSanPin"/>
                <w:sz w:val="19"/>
                <w:szCs w:val="19"/>
              </w:rPr>
              <w:t>соединении</w:t>
            </w:r>
            <w:proofErr w:type="gramEnd"/>
          </w:p>
        </w:tc>
        <w:tc>
          <w:tcPr>
            <w:tcW w:w="0" w:type="dxa"/>
            <w:vMerge w:val="restart"/>
          </w:tcPr>
          <w:p w:rsidR="003127B0" w:rsidRDefault="00084CBC">
            <w:pPr>
              <w:pStyle w:val="pStyleTable"/>
            </w:pPr>
            <w:r>
              <w:rPr>
                <w:rStyle w:val="fStyleTable"/>
              </w:rPr>
              <w:t xml:space="preserve">21 </w:t>
            </w:r>
            <w:proofErr w:type="spellStart"/>
            <w:r>
              <w:rPr>
                <w:rStyle w:val="fStyleTable"/>
              </w:rPr>
              <w:t>нед</w:t>
            </w:r>
            <w:proofErr w:type="spellEnd"/>
          </w:p>
        </w:tc>
      </w:tr>
      <w:tr w:rsidR="003127B0" w:rsidTr="001A17F6">
        <w:trPr>
          <w:trHeight w:val="3023"/>
        </w:trPr>
        <w:tc>
          <w:tcPr>
            <w:tcW w:w="0" w:type="dxa"/>
            <w:vMerge w:val="restart"/>
          </w:tcPr>
          <w:p w:rsidR="003127B0" w:rsidRDefault="00084CBC">
            <w:pPr>
              <w:pStyle w:val="pStyleTable"/>
            </w:pPr>
            <w:r>
              <w:rPr>
                <w:rStyle w:val="fStyleTable"/>
              </w:rPr>
              <w:lastRenderedPageBreak/>
              <w:t>43/20.</w:t>
            </w:r>
          </w:p>
        </w:tc>
        <w:tc>
          <w:tcPr>
            <w:tcW w:w="0" w:type="dxa"/>
            <w:vMerge w:val="restart"/>
          </w:tcPr>
          <w:p w:rsidR="003127B0" w:rsidRDefault="00084CBC">
            <w:pPr>
              <w:pStyle w:val="pStyleTable"/>
            </w:pPr>
            <w:r>
              <w:rPr>
                <w:rStyle w:val="fStyleTable"/>
              </w:rPr>
              <w:t>Параллельное соединение проводников.</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1A17F6" w:rsidRDefault="001A17F6" w:rsidP="001A17F6">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—Приводить примеры применения параллельного соединения проводников;</w:t>
            </w:r>
          </w:p>
          <w:p w:rsidR="001A17F6" w:rsidRDefault="001A17F6" w:rsidP="001A17F6">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—рассчитывать силу тока, напряжение</w:t>
            </w:r>
          </w:p>
          <w:p w:rsidR="003127B0" w:rsidRDefault="001A17F6" w:rsidP="001A17F6">
            <w:pPr>
              <w:pStyle w:val="pStyleTable"/>
            </w:pPr>
            <w:r>
              <w:rPr>
                <w:rFonts w:ascii="SchoolBookSanPin" w:hAnsi="SchoolBookSanPin" w:cs="SchoolBookSanPin"/>
                <w:sz w:val="19"/>
                <w:szCs w:val="19"/>
              </w:rPr>
              <w:t>и сопротивление при параллельном соединении</w:t>
            </w:r>
          </w:p>
        </w:tc>
        <w:tc>
          <w:tcPr>
            <w:tcW w:w="0" w:type="dxa"/>
            <w:vMerge w:val="restart"/>
          </w:tcPr>
          <w:p w:rsidR="003127B0" w:rsidRDefault="00084CBC">
            <w:pPr>
              <w:pStyle w:val="pStyleTable"/>
            </w:pPr>
            <w:r>
              <w:rPr>
                <w:rStyle w:val="fStyleTable"/>
              </w:rPr>
              <w:t xml:space="preserve">22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44/21.</w:t>
            </w:r>
          </w:p>
        </w:tc>
        <w:tc>
          <w:tcPr>
            <w:tcW w:w="0" w:type="dxa"/>
            <w:vMerge w:val="restart"/>
          </w:tcPr>
          <w:p w:rsidR="003127B0" w:rsidRDefault="00084CBC">
            <w:pPr>
              <w:pStyle w:val="pStyleTable"/>
            </w:pPr>
            <w:r>
              <w:rPr>
                <w:rStyle w:val="fStyleTable"/>
              </w:rPr>
              <w:t>Решение задач по темам "Соединение проводников. Закон Ома для участка цепи"</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1A17F6" w:rsidRDefault="001A17F6" w:rsidP="001A17F6">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 xml:space="preserve">—Рассчитывать силу тока, напряжение, сопротивление при </w:t>
            </w:r>
            <w:proofErr w:type="gramStart"/>
            <w:r>
              <w:rPr>
                <w:rFonts w:ascii="SchoolBookSanPin" w:hAnsi="SchoolBookSanPin" w:cs="SchoolBookSanPin"/>
                <w:sz w:val="19"/>
                <w:szCs w:val="19"/>
              </w:rPr>
              <w:t>параллельном</w:t>
            </w:r>
            <w:proofErr w:type="gramEnd"/>
          </w:p>
          <w:p w:rsidR="001A17F6" w:rsidRDefault="001A17F6" w:rsidP="001A17F6">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 xml:space="preserve">и последовательном </w:t>
            </w:r>
            <w:proofErr w:type="gramStart"/>
            <w:r>
              <w:rPr>
                <w:rFonts w:ascii="SchoolBookSanPin" w:hAnsi="SchoolBookSanPin" w:cs="SchoolBookSanPin"/>
                <w:sz w:val="19"/>
                <w:szCs w:val="19"/>
              </w:rPr>
              <w:t>соединении</w:t>
            </w:r>
            <w:proofErr w:type="gramEnd"/>
            <w:r>
              <w:rPr>
                <w:rFonts w:ascii="SchoolBookSanPin" w:hAnsi="SchoolBookSanPin" w:cs="SchoolBookSanPin"/>
                <w:sz w:val="19"/>
                <w:szCs w:val="19"/>
              </w:rPr>
              <w:t xml:space="preserve"> проводников;</w:t>
            </w:r>
          </w:p>
          <w:p w:rsidR="003127B0" w:rsidRDefault="001A17F6" w:rsidP="001A17F6">
            <w:pPr>
              <w:pStyle w:val="pStyleTable"/>
            </w:pPr>
            <w:r>
              <w:rPr>
                <w:rFonts w:ascii="SchoolBookSanPin" w:hAnsi="SchoolBookSanPin" w:cs="SchoolBookSanPin"/>
                <w:sz w:val="19"/>
                <w:szCs w:val="19"/>
              </w:rPr>
              <w:t>—применять знания к решению</w:t>
            </w:r>
            <w:r w:rsidR="00FA7FAF">
              <w:rPr>
                <w:rFonts w:ascii="SchoolBookSanPin" w:hAnsi="SchoolBookSanPin" w:cs="SchoolBookSanPin"/>
                <w:sz w:val="19"/>
                <w:szCs w:val="19"/>
              </w:rPr>
              <w:t xml:space="preserve"> задач</w:t>
            </w:r>
          </w:p>
        </w:tc>
        <w:tc>
          <w:tcPr>
            <w:tcW w:w="0" w:type="dxa"/>
            <w:vMerge w:val="restart"/>
          </w:tcPr>
          <w:p w:rsidR="003127B0" w:rsidRDefault="00084CBC">
            <w:pPr>
              <w:pStyle w:val="pStyleTable"/>
            </w:pPr>
            <w:r>
              <w:rPr>
                <w:rStyle w:val="fStyleTable"/>
              </w:rPr>
              <w:t xml:space="preserve">22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45/22.</w:t>
            </w:r>
          </w:p>
        </w:tc>
        <w:tc>
          <w:tcPr>
            <w:tcW w:w="0" w:type="dxa"/>
            <w:vMerge w:val="restart"/>
          </w:tcPr>
          <w:p w:rsidR="003127B0" w:rsidRDefault="00084CBC">
            <w:pPr>
              <w:pStyle w:val="pStyleTable"/>
            </w:pPr>
            <w:r>
              <w:rPr>
                <w:rStyle w:val="fStyleTable"/>
              </w:rPr>
              <w:t>Контрольная работа по темам "Электрический ток. Напряжение</w:t>
            </w:r>
            <w:proofErr w:type="gramStart"/>
            <w:r>
              <w:rPr>
                <w:rStyle w:val="fStyleTable"/>
              </w:rPr>
              <w:t>.", "</w:t>
            </w:r>
            <w:proofErr w:type="gramEnd"/>
            <w:r>
              <w:rPr>
                <w:rStyle w:val="fStyleTable"/>
              </w:rPr>
              <w:t>Сопротивление. Соединение проводников".</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3127B0" w:rsidRDefault="00FA7FAF">
            <w:pPr>
              <w:pStyle w:val="pStyleTable"/>
            </w:pPr>
            <w:r>
              <w:rPr>
                <w:rFonts w:ascii="SchoolBookSanPin" w:hAnsi="SchoolBookSanPin" w:cs="SchoolBookSanPin"/>
                <w:sz w:val="19"/>
                <w:szCs w:val="19"/>
              </w:rPr>
              <w:t>—Применять знания к решению задач</w:t>
            </w:r>
          </w:p>
        </w:tc>
        <w:tc>
          <w:tcPr>
            <w:tcW w:w="0" w:type="dxa"/>
            <w:vMerge w:val="restart"/>
          </w:tcPr>
          <w:p w:rsidR="003127B0" w:rsidRDefault="00084CBC">
            <w:pPr>
              <w:pStyle w:val="pStyleTable"/>
            </w:pPr>
            <w:r>
              <w:rPr>
                <w:rStyle w:val="fStyleTable"/>
              </w:rPr>
              <w:t xml:space="preserve">23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46/23.</w:t>
            </w:r>
          </w:p>
        </w:tc>
        <w:tc>
          <w:tcPr>
            <w:tcW w:w="0" w:type="dxa"/>
            <w:vMerge w:val="restart"/>
          </w:tcPr>
          <w:p w:rsidR="003127B0" w:rsidRDefault="00084CBC">
            <w:pPr>
              <w:pStyle w:val="pStyleTable"/>
            </w:pPr>
            <w:r>
              <w:rPr>
                <w:rStyle w:val="fStyleTable"/>
              </w:rPr>
              <w:t>Работа и мощность электрического тока.</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FA7FAF" w:rsidRDefault="00FA7FAF" w:rsidP="00FA7FA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—Рассчитывать работу и мощность</w:t>
            </w:r>
          </w:p>
          <w:p w:rsidR="00FA7FAF" w:rsidRDefault="00FA7FAF" w:rsidP="00FA7FA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электрического тока;</w:t>
            </w:r>
          </w:p>
          <w:p w:rsidR="00FA7FAF" w:rsidRDefault="00FA7FAF" w:rsidP="00FA7FA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 xml:space="preserve">—выражать единицу мощности </w:t>
            </w:r>
            <w:proofErr w:type="gramStart"/>
            <w:r>
              <w:rPr>
                <w:rFonts w:ascii="SchoolBookSanPin" w:hAnsi="SchoolBookSanPin" w:cs="SchoolBookSanPin"/>
                <w:sz w:val="19"/>
                <w:szCs w:val="19"/>
              </w:rPr>
              <w:t>через</w:t>
            </w:r>
            <w:proofErr w:type="gramEnd"/>
          </w:p>
          <w:p w:rsidR="003127B0" w:rsidRDefault="00FA7FAF" w:rsidP="00FA7FAF">
            <w:pPr>
              <w:pStyle w:val="pStyleTable"/>
            </w:pPr>
            <w:r>
              <w:rPr>
                <w:rFonts w:ascii="SchoolBookSanPin" w:hAnsi="SchoolBookSanPin" w:cs="SchoolBookSanPin"/>
                <w:sz w:val="19"/>
                <w:szCs w:val="19"/>
              </w:rPr>
              <w:t>единицы напряжения и силы тока</w:t>
            </w:r>
          </w:p>
        </w:tc>
        <w:tc>
          <w:tcPr>
            <w:tcW w:w="0" w:type="dxa"/>
            <w:vMerge w:val="restart"/>
          </w:tcPr>
          <w:p w:rsidR="003127B0" w:rsidRDefault="00084CBC">
            <w:pPr>
              <w:pStyle w:val="pStyleTable"/>
            </w:pPr>
            <w:r>
              <w:rPr>
                <w:rStyle w:val="fStyleTable"/>
              </w:rPr>
              <w:t xml:space="preserve">23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47/24.</w:t>
            </w:r>
          </w:p>
        </w:tc>
        <w:tc>
          <w:tcPr>
            <w:tcW w:w="0" w:type="dxa"/>
            <w:vMerge w:val="restart"/>
          </w:tcPr>
          <w:p w:rsidR="003127B0" w:rsidRDefault="00084CBC">
            <w:pPr>
              <w:pStyle w:val="pStyleTable"/>
            </w:pPr>
            <w:r>
              <w:rPr>
                <w:rStyle w:val="fStyleTable"/>
              </w:rPr>
              <w:t xml:space="preserve">Единицы работы электрического тока, применяемые на практике. Инструктаж по ТБ. </w:t>
            </w:r>
            <w:r>
              <w:rPr>
                <w:rStyle w:val="fStyleTable"/>
              </w:rPr>
              <w:lastRenderedPageBreak/>
              <w:t>Лабораторная работа №8 "Измерение мощности и работы тока в электрической лампе".</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FA7FAF" w:rsidRDefault="00FA7FAF" w:rsidP="00FA7FA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 xml:space="preserve">—Выражать работу тока </w:t>
            </w:r>
            <w:proofErr w:type="gramStart"/>
            <w:r>
              <w:rPr>
                <w:rFonts w:ascii="SchoolBookSanPin" w:hAnsi="SchoolBookSanPin" w:cs="SchoolBookSanPin"/>
                <w:sz w:val="19"/>
                <w:szCs w:val="19"/>
              </w:rPr>
              <w:t>в</w:t>
            </w:r>
            <w:proofErr w:type="gramEnd"/>
            <w:r>
              <w:rPr>
                <w:rFonts w:ascii="SchoolBookSanPin" w:hAnsi="SchoolBookSanPin" w:cs="SchoolBookSanPin"/>
                <w:sz w:val="19"/>
                <w:szCs w:val="19"/>
              </w:rPr>
              <w:t xml:space="preserve"> </w:t>
            </w:r>
            <w:proofErr w:type="spellStart"/>
            <w:r>
              <w:rPr>
                <w:rFonts w:ascii="SchoolBookSanPin" w:hAnsi="SchoolBookSanPin" w:cs="SchoolBookSanPin"/>
                <w:sz w:val="19"/>
                <w:szCs w:val="19"/>
              </w:rPr>
              <w:t>Вт•ч</w:t>
            </w:r>
            <w:proofErr w:type="spellEnd"/>
            <w:r>
              <w:rPr>
                <w:rFonts w:ascii="SchoolBookSanPin" w:hAnsi="SchoolBookSanPin" w:cs="SchoolBookSanPin"/>
                <w:sz w:val="19"/>
                <w:szCs w:val="19"/>
              </w:rPr>
              <w:t>;</w:t>
            </w:r>
          </w:p>
          <w:p w:rsidR="00FA7FAF" w:rsidRDefault="00FA7FAF" w:rsidP="00FA7FAF">
            <w:pPr>
              <w:autoSpaceDE w:val="0"/>
              <w:autoSpaceDN w:val="0"/>
              <w:adjustRightInd w:val="0"/>
              <w:spacing w:line="240" w:lineRule="auto"/>
              <w:jc w:val="left"/>
              <w:rPr>
                <w:rFonts w:ascii="SchoolBookSanPin" w:hAnsi="SchoolBookSanPin" w:cs="SchoolBookSanPin"/>
                <w:sz w:val="19"/>
                <w:szCs w:val="19"/>
              </w:rPr>
            </w:pPr>
            <w:proofErr w:type="spellStart"/>
            <w:r>
              <w:rPr>
                <w:rFonts w:ascii="SchoolBookSanPin" w:hAnsi="SchoolBookSanPin" w:cs="SchoolBookSanPin"/>
                <w:sz w:val="19"/>
                <w:szCs w:val="19"/>
              </w:rPr>
              <w:t>кВт•</w:t>
            </w:r>
            <w:proofErr w:type="gramStart"/>
            <w:r>
              <w:rPr>
                <w:rFonts w:ascii="SchoolBookSanPin" w:hAnsi="SchoolBookSanPin" w:cs="SchoolBookSanPin"/>
                <w:sz w:val="19"/>
                <w:szCs w:val="19"/>
              </w:rPr>
              <w:t>ч</w:t>
            </w:r>
            <w:proofErr w:type="spellEnd"/>
            <w:proofErr w:type="gramEnd"/>
            <w:r>
              <w:rPr>
                <w:rFonts w:ascii="SchoolBookSanPin" w:hAnsi="SchoolBookSanPin" w:cs="SchoolBookSanPin"/>
                <w:sz w:val="19"/>
                <w:szCs w:val="19"/>
              </w:rPr>
              <w:t>;</w:t>
            </w:r>
          </w:p>
          <w:p w:rsidR="00FA7FAF" w:rsidRDefault="00FA7FAF" w:rsidP="00FA7FA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—измерять мощность и работу тока</w:t>
            </w:r>
          </w:p>
          <w:p w:rsidR="00FA7FAF" w:rsidRDefault="00FA7FAF" w:rsidP="00FA7FA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в лампе, используя амперметр, вольт-</w:t>
            </w:r>
          </w:p>
          <w:p w:rsidR="00FA7FAF" w:rsidRDefault="00FA7FAF" w:rsidP="00FA7FA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метр, часы;</w:t>
            </w:r>
          </w:p>
          <w:p w:rsidR="003127B0" w:rsidRDefault="00FA7FAF" w:rsidP="00FA7FAF">
            <w:pPr>
              <w:pStyle w:val="pStyleTable"/>
            </w:pPr>
            <w:r>
              <w:rPr>
                <w:rFonts w:ascii="SchoolBookSanPin" w:hAnsi="SchoolBookSanPin" w:cs="SchoolBookSanPin"/>
                <w:sz w:val="19"/>
                <w:szCs w:val="19"/>
              </w:rPr>
              <w:lastRenderedPageBreak/>
              <w:t>—работать в группе</w:t>
            </w:r>
          </w:p>
        </w:tc>
        <w:tc>
          <w:tcPr>
            <w:tcW w:w="0" w:type="dxa"/>
            <w:vMerge w:val="restart"/>
          </w:tcPr>
          <w:p w:rsidR="003127B0" w:rsidRDefault="00084CBC">
            <w:pPr>
              <w:pStyle w:val="pStyleTable"/>
            </w:pPr>
            <w:r>
              <w:rPr>
                <w:rStyle w:val="fStyleTable"/>
              </w:rPr>
              <w:lastRenderedPageBreak/>
              <w:t xml:space="preserve">24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lastRenderedPageBreak/>
              <w:t>48/25.</w:t>
            </w:r>
          </w:p>
        </w:tc>
        <w:tc>
          <w:tcPr>
            <w:tcW w:w="0" w:type="dxa"/>
            <w:vMerge w:val="restart"/>
          </w:tcPr>
          <w:p w:rsidR="003127B0" w:rsidRDefault="00084CBC">
            <w:pPr>
              <w:pStyle w:val="pStyleTable"/>
            </w:pPr>
            <w:r>
              <w:rPr>
                <w:rStyle w:val="fStyleTable"/>
              </w:rPr>
              <w:t xml:space="preserve">Нагревание проводников электрическим током. Закон </w:t>
            </w:r>
            <w:proofErr w:type="gramStart"/>
            <w:r>
              <w:rPr>
                <w:rStyle w:val="fStyleTable"/>
              </w:rPr>
              <w:t>Джоуля-Ленца</w:t>
            </w:r>
            <w:proofErr w:type="gramEnd"/>
            <w:r>
              <w:rPr>
                <w:rStyle w:val="fStyleTable"/>
              </w:rPr>
              <w:t>.</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FA7FAF" w:rsidRDefault="00FA7FAF" w:rsidP="00FA7FA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—Объяснять нагревание проводников</w:t>
            </w:r>
          </w:p>
          <w:p w:rsidR="00FA7FAF" w:rsidRDefault="00FA7FAF" w:rsidP="00FA7FA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с током с позиции молекулярного строения вещества;</w:t>
            </w:r>
          </w:p>
          <w:p w:rsidR="00FA7FAF" w:rsidRDefault="00FA7FAF" w:rsidP="00FA7FA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—рассчитывать количество теплоты,</w:t>
            </w:r>
          </w:p>
          <w:p w:rsidR="003127B0" w:rsidRDefault="00FA7FAF" w:rsidP="00FA7FAF">
            <w:pPr>
              <w:pStyle w:val="pStyleTable"/>
            </w:pPr>
            <w:proofErr w:type="gramStart"/>
            <w:r>
              <w:rPr>
                <w:rFonts w:ascii="SchoolBookSanPin" w:hAnsi="SchoolBookSanPin" w:cs="SchoolBookSanPin"/>
                <w:sz w:val="19"/>
                <w:szCs w:val="19"/>
              </w:rPr>
              <w:t>выделяемое</w:t>
            </w:r>
            <w:proofErr w:type="gramEnd"/>
            <w:r>
              <w:rPr>
                <w:rFonts w:ascii="SchoolBookSanPin" w:hAnsi="SchoolBookSanPin" w:cs="SchoolBookSanPin"/>
                <w:sz w:val="19"/>
                <w:szCs w:val="19"/>
              </w:rPr>
              <w:t xml:space="preserve"> проводником с током по закону Джоуля-Ленца.</w:t>
            </w:r>
          </w:p>
        </w:tc>
        <w:tc>
          <w:tcPr>
            <w:tcW w:w="0" w:type="dxa"/>
            <w:vMerge w:val="restart"/>
          </w:tcPr>
          <w:p w:rsidR="003127B0" w:rsidRDefault="00084CBC">
            <w:pPr>
              <w:pStyle w:val="pStyleTable"/>
            </w:pPr>
            <w:r>
              <w:rPr>
                <w:rStyle w:val="fStyleTable"/>
              </w:rPr>
              <w:t xml:space="preserve">24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49/26.</w:t>
            </w:r>
          </w:p>
        </w:tc>
        <w:tc>
          <w:tcPr>
            <w:tcW w:w="0" w:type="dxa"/>
            <w:vMerge w:val="restart"/>
          </w:tcPr>
          <w:p w:rsidR="003127B0" w:rsidRDefault="00084CBC">
            <w:pPr>
              <w:pStyle w:val="pStyleTable"/>
            </w:pPr>
            <w:r>
              <w:rPr>
                <w:rStyle w:val="fStyleTable"/>
              </w:rPr>
              <w:t>Конденсатор.</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FA7FAF" w:rsidRDefault="00FA7FAF" w:rsidP="00FA7FA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—Объяснять назначения конденсаторов в технике;</w:t>
            </w:r>
          </w:p>
          <w:p w:rsidR="00FA7FAF" w:rsidRDefault="00FA7FAF" w:rsidP="00FA7FA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—объяснять способы увеличения и</w:t>
            </w:r>
          </w:p>
          <w:p w:rsidR="00FA7FAF" w:rsidRDefault="00FA7FAF" w:rsidP="00FA7FA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уменьшения емкости конденсатора;</w:t>
            </w:r>
          </w:p>
          <w:p w:rsidR="00FA7FAF" w:rsidRDefault="00FA7FAF" w:rsidP="00FA7FA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—рассчитывать электроемкость конденсатора, работу, которую совершает</w:t>
            </w:r>
          </w:p>
          <w:p w:rsidR="003127B0" w:rsidRDefault="00FA7FAF" w:rsidP="00FA7FAF">
            <w:pPr>
              <w:pStyle w:val="pStyleTable"/>
            </w:pPr>
            <w:r>
              <w:rPr>
                <w:rFonts w:ascii="SchoolBookSanPin" w:hAnsi="SchoolBookSanPin" w:cs="SchoolBookSanPin"/>
                <w:sz w:val="19"/>
                <w:szCs w:val="19"/>
              </w:rPr>
              <w:t>электрическое поле конденсатора, энергию конденсатора</w:t>
            </w:r>
          </w:p>
        </w:tc>
        <w:tc>
          <w:tcPr>
            <w:tcW w:w="0" w:type="dxa"/>
            <w:vMerge w:val="restart"/>
          </w:tcPr>
          <w:p w:rsidR="003127B0" w:rsidRDefault="00084CBC">
            <w:pPr>
              <w:pStyle w:val="pStyleTable"/>
            </w:pPr>
            <w:r>
              <w:rPr>
                <w:rStyle w:val="fStyleTable"/>
              </w:rPr>
              <w:t xml:space="preserve">25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50/27.</w:t>
            </w:r>
          </w:p>
        </w:tc>
        <w:tc>
          <w:tcPr>
            <w:tcW w:w="0" w:type="dxa"/>
            <w:vMerge w:val="restart"/>
          </w:tcPr>
          <w:p w:rsidR="003127B0" w:rsidRDefault="00084CBC">
            <w:pPr>
              <w:pStyle w:val="pStyleTable"/>
            </w:pPr>
            <w:r>
              <w:rPr>
                <w:rStyle w:val="fStyleTable"/>
              </w:rPr>
              <w:t>Лампа накаливания. Электрические нагревательные приборы. Короткое замыкание, предохранители.</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FA7FAF" w:rsidRDefault="00FA7FAF" w:rsidP="00FA7FA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—Различать по принципу действия</w:t>
            </w:r>
          </w:p>
          <w:p w:rsidR="00FA7FAF" w:rsidRDefault="00FA7FAF" w:rsidP="00FA7FA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лампы, используемые для освещения,</w:t>
            </w:r>
          </w:p>
          <w:p w:rsidR="003127B0" w:rsidRDefault="00FA7FAF" w:rsidP="00FA7FAF">
            <w:pPr>
              <w:pStyle w:val="pStyleTable"/>
            </w:pPr>
            <w:r>
              <w:rPr>
                <w:rFonts w:ascii="SchoolBookSanPin" w:hAnsi="SchoolBookSanPin" w:cs="SchoolBookSanPin"/>
                <w:sz w:val="19"/>
                <w:szCs w:val="19"/>
              </w:rPr>
              <w:t>предохранители в современных приборах</w:t>
            </w:r>
          </w:p>
        </w:tc>
        <w:tc>
          <w:tcPr>
            <w:tcW w:w="0" w:type="dxa"/>
            <w:vMerge w:val="restart"/>
          </w:tcPr>
          <w:p w:rsidR="003127B0" w:rsidRDefault="00084CBC">
            <w:pPr>
              <w:pStyle w:val="pStyleTable"/>
            </w:pPr>
            <w:r>
              <w:rPr>
                <w:rStyle w:val="fStyleTable"/>
              </w:rPr>
              <w:t xml:space="preserve">25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51/28.</w:t>
            </w:r>
          </w:p>
        </w:tc>
        <w:tc>
          <w:tcPr>
            <w:tcW w:w="0" w:type="dxa"/>
            <w:vMerge w:val="restart"/>
          </w:tcPr>
          <w:p w:rsidR="003127B0" w:rsidRDefault="00084CBC">
            <w:pPr>
              <w:pStyle w:val="pStyleTable"/>
            </w:pPr>
            <w:r>
              <w:rPr>
                <w:rStyle w:val="fStyleTable"/>
              </w:rPr>
              <w:t xml:space="preserve">Контрольная работа по темам "Работа </w:t>
            </w:r>
            <w:r>
              <w:rPr>
                <w:rStyle w:val="fStyleTable"/>
              </w:rPr>
              <w:lastRenderedPageBreak/>
              <w:t xml:space="preserve">и мощность электрического тока", "Закон </w:t>
            </w:r>
            <w:proofErr w:type="gramStart"/>
            <w:r>
              <w:rPr>
                <w:rStyle w:val="fStyleTable"/>
              </w:rPr>
              <w:t>Джоуля-Ленца</w:t>
            </w:r>
            <w:proofErr w:type="gramEnd"/>
            <w:r>
              <w:rPr>
                <w:rStyle w:val="fStyleTable"/>
              </w:rPr>
              <w:t>", "Конденсатор".</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3127B0" w:rsidRDefault="00FA7FAF">
            <w:pPr>
              <w:pStyle w:val="pStyleTable"/>
            </w:pPr>
            <w:r>
              <w:rPr>
                <w:rFonts w:ascii="SchoolBookSanPin" w:hAnsi="SchoolBookSanPin" w:cs="SchoolBookSanPin"/>
                <w:sz w:val="19"/>
                <w:szCs w:val="19"/>
              </w:rPr>
              <w:t>—Применять знания к решению задач</w:t>
            </w:r>
          </w:p>
        </w:tc>
        <w:tc>
          <w:tcPr>
            <w:tcW w:w="0" w:type="dxa"/>
            <w:vMerge w:val="restart"/>
          </w:tcPr>
          <w:p w:rsidR="003127B0" w:rsidRDefault="00084CBC">
            <w:pPr>
              <w:pStyle w:val="pStyleTable"/>
            </w:pPr>
            <w:r>
              <w:rPr>
                <w:rStyle w:val="fStyleTable"/>
              </w:rPr>
              <w:t xml:space="preserve">26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lastRenderedPageBreak/>
              <w:t>52/29.</w:t>
            </w:r>
          </w:p>
        </w:tc>
        <w:tc>
          <w:tcPr>
            <w:tcW w:w="0" w:type="dxa"/>
            <w:vMerge w:val="restart"/>
          </w:tcPr>
          <w:p w:rsidR="003127B0" w:rsidRDefault="00084CBC">
            <w:pPr>
              <w:pStyle w:val="pStyleTable"/>
            </w:pPr>
            <w:r>
              <w:rPr>
                <w:rStyle w:val="fStyleTable"/>
              </w:rPr>
              <w:t>Зачет по теме "Электрические явления".</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FA7FAF" w:rsidRDefault="00FA7FAF" w:rsidP="00FA7FA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—Выступать с докладом или слушать</w:t>
            </w:r>
          </w:p>
          <w:p w:rsidR="00FA7FAF" w:rsidRDefault="00FA7FAF" w:rsidP="00FA7FA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доклады, подготовленные с использованием презентации: «История развития электрического освещения», «Использование теплового действия электрического тока в устройстве теплиц и инкубаторов», «История создания конденсатора», «Применение аккумуляторов»;</w:t>
            </w:r>
          </w:p>
          <w:p w:rsidR="003127B0" w:rsidRDefault="00FA7FAF" w:rsidP="00FA7FAF">
            <w:pPr>
              <w:autoSpaceDE w:val="0"/>
              <w:autoSpaceDN w:val="0"/>
              <w:adjustRightInd w:val="0"/>
              <w:spacing w:line="240" w:lineRule="auto"/>
              <w:jc w:val="left"/>
            </w:pPr>
            <w:r>
              <w:rPr>
                <w:rFonts w:ascii="SchoolBookSanPin" w:hAnsi="SchoolBookSanPin" w:cs="SchoolBookSanPin"/>
                <w:sz w:val="19"/>
                <w:szCs w:val="19"/>
              </w:rPr>
              <w:t>изготовить лейденскую банку</w:t>
            </w:r>
          </w:p>
        </w:tc>
        <w:tc>
          <w:tcPr>
            <w:tcW w:w="0" w:type="dxa"/>
            <w:vMerge w:val="restart"/>
          </w:tcPr>
          <w:p w:rsidR="003127B0" w:rsidRDefault="00084CBC">
            <w:pPr>
              <w:pStyle w:val="pStyleTable"/>
            </w:pPr>
            <w:r>
              <w:rPr>
                <w:rStyle w:val="fStyleTable"/>
              </w:rPr>
              <w:t xml:space="preserve">26 </w:t>
            </w:r>
            <w:proofErr w:type="spellStart"/>
            <w:r>
              <w:rPr>
                <w:rStyle w:val="fStyleTable"/>
              </w:rPr>
              <w:t>нед</w:t>
            </w:r>
            <w:proofErr w:type="spellEnd"/>
          </w:p>
        </w:tc>
      </w:tr>
      <w:tr w:rsidR="003127B0">
        <w:trPr>
          <w:trHeight w:val="369"/>
        </w:trPr>
        <w:tc>
          <w:tcPr>
            <w:tcW w:w="0" w:type="dxa"/>
            <w:gridSpan w:val="7"/>
            <w:vMerge w:val="restart"/>
          </w:tcPr>
          <w:p w:rsidR="003127B0" w:rsidRDefault="00084CBC">
            <w:pPr>
              <w:pStyle w:val="pStyleTableTh"/>
            </w:pPr>
            <w:r>
              <w:rPr>
                <w:rStyle w:val="fStyleTableTh"/>
              </w:rPr>
              <w:t>Раздел 3. Электромагнитные явления (5 ч)</w:t>
            </w:r>
          </w:p>
        </w:tc>
      </w:tr>
      <w:tr w:rsidR="003127B0">
        <w:trPr>
          <w:trHeight w:val="369"/>
        </w:trPr>
        <w:tc>
          <w:tcPr>
            <w:tcW w:w="0" w:type="dxa"/>
            <w:vMerge w:val="restart"/>
          </w:tcPr>
          <w:p w:rsidR="003127B0" w:rsidRDefault="00084CBC">
            <w:pPr>
              <w:pStyle w:val="pStyleTable"/>
            </w:pPr>
            <w:r>
              <w:rPr>
                <w:rStyle w:val="fStyleTable"/>
              </w:rPr>
              <w:t>53/1.</w:t>
            </w:r>
          </w:p>
        </w:tc>
        <w:tc>
          <w:tcPr>
            <w:tcW w:w="0" w:type="dxa"/>
            <w:vMerge w:val="restart"/>
          </w:tcPr>
          <w:p w:rsidR="003127B0" w:rsidRDefault="00084CBC">
            <w:pPr>
              <w:pStyle w:val="pStyleTable"/>
            </w:pPr>
            <w:r>
              <w:rPr>
                <w:rStyle w:val="fStyleTable"/>
              </w:rPr>
              <w:t>Магнитное поле. Магнитное поле прямого тока. Магнитные линии.</w:t>
            </w:r>
          </w:p>
        </w:tc>
        <w:tc>
          <w:tcPr>
            <w:tcW w:w="0" w:type="dxa"/>
            <w:vMerge w:val="restart"/>
          </w:tcPr>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proofErr w:type="spellStart"/>
            <w:r>
              <w:rPr>
                <w:rFonts w:ascii="SchoolBookSanPin" w:hAnsi="SchoolBookSanPin" w:cs="SchoolBookSanPin"/>
                <w:sz w:val="21"/>
                <w:szCs w:val="21"/>
              </w:rPr>
              <w:t>сформированность</w:t>
            </w:r>
            <w:proofErr w:type="spellEnd"/>
            <w:r>
              <w:rPr>
                <w:rFonts w:ascii="SchoolBookSanPin" w:hAnsi="SchoolBookSanPin" w:cs="SchoolBookSanPin"/>
                <w:sz w:val="21"/>
                <w:szCs w:val="21"/>
              </w:rPr>
              <w:t xml:space="preserve"> познавательных интересов на основе</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развития интеллектуальных и творческих способностей учащихся;</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TT371Ao00" w:hAnsi="TT371Ao00" w:cs="TT371Ao00"/>
                <w:sz w:val="11"/>
                <w:szCs w:val="11"/>
              </w:rPr>
              <w:t xml:space="preserve">_ </w:t>
            </w:r>
            <w:r>
              <w:rPr>
                <w:rFonts w:ascii="SchoolBookSanPin" w:hAnsi="SchoolBookSanPin" w:cs="SchoolBookSanPin"/>
                <w:sz w:val="21"/>
                <w:szCs w:val="21"/>
              </w:rPr>
              <w:t>убежденность в возможности познания природы, в необходимости разумного использования достижений науки и</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 xml:space="preserve">технологий для дальнейшего развития </w:t>
            </w:r>
            <w:r>
              <w:rPr>
                <w:rFonts w:ascii="SchoolBookSanPin" w:hAnsi="SchoolBookSanPin" w:cs="SchoolBookSanPin"/>
                <w:sz w:val="21"/>
                <w:szCs w:val="21"/>
              </w:rPr>
              <w:lastRenderedPageBreak/>
              <w:t>человеческого общества, уважение к творцам науки и техники, отношение к физике как элементу общечеловеческой культуры;</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TT371Ao00" w:hAnsi="TT371Ao00" w:cs="TT371Ao00"/>
                <w:sz w:val="11"/>
                <w:szCs w:val="11"/>
              </w:rPr>
              <w:t xml:space="preserve">_ </w:t>
            </w:r>
            <w:r>
              <w:rPr>
                <w:rFonts w:ascii="SchoolBookSanPin" w:hAnsi="SchoolBookSanPin" w:cs="SchoolBookSanPin"/>
                <w:sz w:val="21"/>
                <w:szCs w:val="21"/>
              </w:rPr>
              <w:t>самостоятельность в приобретении новых знаний и практических умений;</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TT371Ao00" w:hAnsi="TT371Ao00" w:cs="TT371Ao00"/>
                <w:sz w:val="11"/>
                <w:szCs w:val="11"/>
              </w:rPr>
              <w:t xml:space="preserve">_ </w:t>
            </w:r>
            <w:r>
              <w:rPr>
                <w:rFonts w:ascii="SchoolBookSanPin" w:hAnsi="SchoolBookSanPin" w:cs="SchoolBookSanPin"/>
                <w:sz w:val="21"/>
                <w:szCs w:val="21"/>
              </w:rPr>
              <w:t>готовность к выбору жизненного пути в соответствии</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с собственными интересами и возможностями;</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TT371Ao00" w:hAnsi="TT371Ao00" w:cs="TT371Ao00"/>
                <w:sz w:val="11"/>
                <w:szCs w:val="11"/>
              </w:rPr>
              <w:t xml:space="preserve">_ </w:t>
            </w:r>
            <w:r>
              <w:rPr>
                <w:rFonts w:ascii="SchoolBookSanPin" w:hAnsi="SchoolBookSanPin" w:cs="SchoolBookSanPin"/>
                <w:sz w:val="21"/>
                <w:szCs w:val="21"/>
              </w:rPr>
              <w:t>мотивация образовательной деятельности школьников</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на основе личностно-ориентированного подхода;</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TT371Ao00" w:hAnsi="TT371Ao00" w:cs="TT371Ao00"/>
                <w:sz w:val="11"/>
                <w:szCs w:val="11"/>
              </w:rPr>
              <w:t xml:space="preserve">_ </w:t>
            </w:r>
            <w:r>
              <w:rPr>
                <w:rFonts w:ascii="SchoolBookSanPin" w:hAnsi="SchoolBookSanPin" w:cs="SchoolBookSanPin"/>
                <w:sz w:val="21"/>
                <w:szCs w:val="21"/>
              </w:rPr>
              <w:t>формирование ценностных отношений друг к другу,</w:t>
            </w:r>
          </w:p>
          <w:p w:rsidR="003127B0" w:rsidRDefault="003C2C58" w:rsidP="003C2C58">
            <w:pPr>
              <w:pStyle w:val="pStyleTable"/>
            </w:pPr>
            <w:r>
              <w:rPr>
                <w:rFonts w:ascii="SchoolBookSanPin" w:hAnsi="SchoolBookSanPin" w:cs="SchoolBookSanPin"/>
                <w:sz w:val="21"/>
                <w:szCs w:val="21"/>
              </w:rPr>
              <w:t>учителю, авторам открытий и изобретений, результатам обучения.</w:t>
            </w:r>
          </w:p>
        </w:tc>
        <w:tc>
          <w:tcPr>
            <w:tcW w:w="0" w:type="dxa"/>
            <w:vMerge w:val="restart"/>
          </w:tcPr>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lastRenderedPageBreak/>
              <w:t>овладение навыками самостоятельного приобретения</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результаты своих действий;</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TT371Ao00" w:hAnsi="TT371Ao00" w:cs="TT371Ao00"/>
                <w:sz w:val="11"/>
                <w:szCs w:val="11"/>
              </w:rPr>
              <w:t xml:space="preserve">_ </w:t>
            </w:r>
            <w:r>
              <w:rPr>
                <w:rFonts w:ascii="SchoolBookSanPin" w:hAnsi="SchoolBookSanPin" w:cs="SchoolBookSanPin"/>
                <w:sz w:val="21"/>
                <w:szCs w:val="21"/>
              </w:rPr>
              <w:t xml:space="preserve">понимание различий </w:t>
            </w:r>
            <w:r>
              <w:rPr>
                <w:rFonts w:ascii="SchoolBookSanPin" w:hAnsi="SchoolBookSanPin" w:cs="SchoolBookSanPin"/>
                <w:sz w:val="21"/>
                <w:szCs w:val="21"/>
              </w:rPr>
              <w:lastRenderedPageBreak/>
              <w:t>между исходными фактами и гипотезами для их объяснения, теоретическими моделями и</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гипотез, разработки теоретических моделей процессов или</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явлений;</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TT371Ao00" w:hAnsi="TT371Ao00" w:cs="TT371Ao00"/>
                <w:sz w:val="11"/>
                <w:szCs w:val="11"/>
              </w:rPr>
              <w:t xml:space="preserve">_ </w:t>
            </w:r>
            <w:r>
              <w:rPr>
                <w:rFonts w:ascii="SchoolBookSanPin" w:hAnsi="SchoolBookSanPin" w:cs="SchoolBookSanPin"/>
                <w:sz w:val="21"/>
                <w:szCs w:val="21"/>
              </w:rPr>
              <w:t>формирование умений воспринимать, перерабатывать и</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выделять основное содержание прочитанного текста, находить в нем ответы на поставленные вопросы и излагать его;</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TT371Ao00" w:hAnsi="TT371Ao00" w:cs="TT371Ao00"/>
                <w:sz w:val="11"/>
                <w:szCs w:val="11"/>
              </w:rPr>
              <w:t xml:space="preserve">_ </w:t>
            </w:r>
            <w:r>
              <w:rPr>
                <w:rFonts w:ascii="SchoolBookSanPin" w:hAnsi="SchoolBookSanPin" w:cs="SchoolBookSanPin"/>
                <w:sz w:val="21"/>
                <w:szCs w:val="21"/>
              </w:rPr>
              <w:t xml:space="preserve">приобретение опыта самостоятельного поиска, </w:t>
            </w:r>
            <w:r>
              <w:rPr>
                <w:rFonts w:ascii="SchoolBookSanPin" w:hAnsi="SchoolBookSanPin" w:cs="SchoolBookSanPin"/>
                <w:sz w:val="21"/>
                <w:szCs w:val="21"/>
              </w:rPr>
              <w:lastRenderedPageBreak/>
              <w:t>анализа</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и отбора информации с использованием различных источников и новых информационных технологий для решения познавательных задач;</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TT371Ao00" w:hAnsi="TT371Ao00" w:cs="TT371Ao00"/>
                <w:sz w:val="11"/>
                <w:szCs w:val="11"/>
              </w:rPr>
              <w:t xml:space="preserve">_ </w:t>
            </w:r>
            <w:r>
              <w:rPr>
                <w:rFonts w:ascii="SchoolBookSanPin" w:hAnsi="SchoolBookSanPin" w:cs="SchoolBookSanPin"/>
                <w:sz w:val="21"/>
                <w:szCs w:val="21"/>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TT371Ao00" w:hAnsi="TT371Ao00" w:cs="TT371Ao00"/>
                <w:sz w:val="11"/>
                <w:szCs w:val="11"/>
              </w:rPr>
              <w:t xml:space="preserve">_ </w:t>
            </w:r>
            <w:r>
              <w:rPr>
                <w:rFonts w:ascii="SchoolBookSanPin" w:hAnsi="SchoolBookSanPin" w:cs="SchoolBookSanPin"/>
                <w:sz w:val="21"/>
                <w:szCs w:val="21"/>
              </w:rPr>
              <w:t>освоение приемов действий в нестандартных ситуациях,</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овладение эвристическими методами решения проблем;</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TT371Ao00" w:hAnsi="TT371Ao00" w:cs="TT371Ao00"/>
                <w:sz w:val="11"/>
                <w:szCs w:val="11"/>
              </w:rPr>
              <w:t xml:space="preserve">_ </w:t>
            </w:r>
            <w:r>
              <w:rPr>
                <w:rFonts w:ascii="SchoolBookSanPin" w:hAnsi="SchoolBookSanPin" w:cs="SchoolBookSanPin"/>
                <w:sz w:val="21"/>
                <w:szCs w:val="21"/>
              </w:rPr>
              <w:t>формирование умений работать в группе с выполнением</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различных социальных ролей, представлять и отстаивать</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свои взгляды и убеждения, вести дискуссию.</w:t>
            </w:r>
          </w:p>
          <w:p w:rsidR="003127B0" w:rsidRDefault="003127B0">
            <w:pPr>
              <w:pStyle w:val="pStyleTable"/>
            </w:pPr>
          </w:p>
        </w:tc>
        <w:tc>
          <w:tcPr>
            <w:tcW w:w="0" w:type="dxa"/>
            <w:vMerge w:val="restart"/>
          </w:tcPr>
          <w:p w:rsidR="00FB1AD5" w:rsidRDefault="00FB1AD5" w:rsidP="00FB1AD5">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lastRenderedPageBreak/>
              <w:t>—понимание и способность объяснять физические явления: намагниченность железа и стали, взаимодействие магнитов, взаимодействие проводника с током и магнитной</w:t>
            </w:r>
          </w:p>
          <w:p w:rsidR="00FB1AD5" w:rsidRDefault="00FB1AD5" w:rsidP="00FB1AD5">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стрелки, действие магнитного поля на проводник с током;</w:t>
            </w:r>
          </w:p>
          <w:p w:rsidR="00FB1AD5" w:rsidRDefault="00FB1AD5" w:rsidP="00FB1AD5">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 xml:space="preserve">—владение экспериментальными методами исследования зависимости магнитного </w:t>
            </w:r>
            <w:r>
              <w:rPr>
                <w:rFonts w:ascii="SchoolBookSanPin" w:hAnsi="SchoolBookSanPin" w:cs="SchoolBookSanPin"/>
                <w:sz w:val="21"/>
                <w:szCs w:val="21"/>
              </w:rPr>
              <w:lastRenderedPageBreak/>
              <w:t>действия катушки от силы тока в цепи;</w:t>
            </w:r>
          </w:p>
          <w:p w:rsidR="00FB1AD5" w:rsidRDefault="00FB1AD5" w:rsidP="00FB1AD5">
            <w:pPr>
              <w:autoSpaceDE w:val="0"/>
              <w:autoSpaceDN w:val="0"/>
              <w:adjustRightInd w:val="0"/>
              <w:spacing w:line="240" w:lineRule="auto"/>
              <w:jc w:val="left"/>
              <w:rPr>
                <w:rFonts w:ascii="SchoolBookSanPin" w:hAnsi="SchoolBookSanPin" w:cs="SchoolBookSanPin"/>
                <w:sz w:val="21"/>
                <w:szCs w:val="21"/>
              </w:rPr>
            </w:pPr>
            <w:proofErr w:type="gramStart"/>
            <w:r>
              <w:rPr>
                <w:rFonts w:ascii="SchoolBookSanPin" w:hAnsi="SchoolBookSanPin" w:cs="SchoolBookSanPin"/>
                <w:sz w:val="21"/>
                <w:szCs w:val="21"/>
              </w:rPr>
              <w:t>—умение использовать полу</w:t>
            </w:r>
            <w:r w:rsidR="00CC0392">
              <w:rPr>
                <w:rFonts w:ascii="SchoolBookSanPin" w:hAnsi="SchoolBookSanPin" w:cs="SchoolBookSanPin"/>
                <w:sz w:val="21"/>
                <w:szCs w:val="21"/>
              </w:rPr>
              <w:t>ченные знания в повседнев</w:t>
            </w:r>
            <w:r>
              <w:rPr>
                <w:rFonts w:ascii="SchoolBookSanPin" w:hAnsi="SchoolBookSanPin" w:cs="SchoolBookSanPin"/>
                <w:sz w:val="21"/>
                <w:szCs w:val="21"/>
              </w:rPr>
              <w:t>ной жизни (экология, быт, охрана окружающей среды,</w:t>
            </w:r>
            <w:proofErr w:type="gramEnd"/>
          </w:p>
          <w:p w:rsidR="003127B0" w:rsidRDefault="00FB1AD5" w:rsidP="00FB1AD5">
            <w:pPr>
              <w:pStyle w:val="pStyleTable"/>
            </w:pPr>
            <w:r>
              <w:rPr>
                <w:rFonts w:ascii="SchoolBookSanPin" w:hAnsi="SchoolBookSanPin" w:cs="SchoolBookSanPin"/>
                <w:sz w:val="21"/>
                <w:szCs w:val="21"/>
              </w:rPr>
              <w:t>техника безопасности).</w:t>
            </w:r>
          </w:p>
        </w:tc>
        <w:tc>
          <w:tcPr>
            <w:tcW w:w="0" w:type="dxa"/>
            <w:vMerge w:val="restart"/>
          </w:tcPr>
          <w:p w:rsidR="00FA7FAF" w:rsidRDefault="00FA7FAF" w:rsidP="00FA7FA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lastRenderedPageBreak/>
              <w:t>—Выявлять связь между электрическим током и магнитным полем;</w:t>
            </w:r>
          </w:p>
          <w:p w:rsidR="00FA7FAF" w:rsidRDefault="00FA7FAF" w:rsidP="00FA7FA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 xml:space="preserve">—объяснять связь направления магнитных линий магнитного поля тока </w:t>
            </w:r>
            <w:proofErr w:type="gramStart"/>
            <w:r>
              <w:rPr>
                <w:rFonts w:ascii="SchoolBookSanPin" w:hAnsi="SchoolBookSanPin" w:cs="SchoolBookSanPin"/>
                <w:sz w:val="19"/>
                <w:szCs w:val="19"/>
              </w:rPr>
              <w:t>с</w:t>
            </w:r>
            <w:proofErr w:type="gramEnd"/>
          </w:p>
          <w:p w:rsidR="00FA7FAF" w:rsidRDefault="00FA7FAF" w:rsidP="00FA7FA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направлением тока в проводнике;</w:t>
            </w:r>
          </w:p>
          <w:p w:rsidR="003127B0" w:rsidRDefault="00FA7FAF" w:rsidP="00FA7FAF">
            <w:pPr>
              <w:pStyle w:val="pStyleTable"/>
            </w:pPr>
            <w:r>
              <w:rPr>
                <w:rFonts w:ascii="SchoolBookSanPin" w:hAnsi="SchoolBookSanPin" w:cs="SchoolBookSanPin"/>
                <w:sz w:val="19"/>
                <w:szCs w:val="19"/>
              </w:rPr>
              <w:t>—приводить примеры магнитных явлений</w:t>
            </w:r>
          </w:p>
        </w:tc>
        <w:tc>
          <w:tcPr>
            <w:tcW w:w="0" w:type="dxa"/>
            <w:vMerge w:val="restart"/>
          </w:tcPr>
          <w:p w:rsidR="003127B0" w:rsidRDefault="00084CBC">
            <w:pPr>
              <w:pStyle w:val="pStyleTable"/>
            </w:pPr>
            <w:r>
              <w:rPr>
                <w:rStyle w:val="fStyleTable"/>
              </w:rPr>
              <w:t xml:space="preserve">27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54/2.</w:t>
            </w:r>
          </w:p>
        </w:tc>
        <w:tc>
          <w:tcPr>
            <w:tcW w:w="0" w:type="dxa"/>
            <w:vMerge w:val="restart"/>
          </w:tcPr>
          <w:p w:rsidR="003127B0" w:rsidRDefault="00084CBC">
            <w:pPr>
              <w:pStyle w:val="pStyleTable"/>
            </w:pPr>
            <w:r>
              <w:rPr>
                <w:rStyle w:val="fStyleTable"/>
              </w:rPr>
              <w:t>Магнитное поле катушки с током. Электромагнит</w:t>
            </w:r>
            <w:r>
              <w:rPr>
                <w:rStyle w:val="fStyleTable"/>
              </w:rPr>
              <w:lastRenderedPageBreak/>
              <w:t>ы и их применение. Инструктаж по ТБ. Лабораторная работа №9 "Сборка электромагнита и испытание его действия"</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FA7FAF" w:rsidRDefault="00FA7FAF" w:rsidP="00FA7FA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—Называть способы усиления магнитного действия катушки с током;</w:t>
            </w:r>
          </w:p>
          <w:p w:rsidR="00FA7FAF" w:rsidRDefault="00FA7FAF" w:rsidP="00FA7FA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lastRenderedPageBreak/>
              <w:t>—приводить примеры использования</w:t>
            </w:r>
          </w:p>
          <w:p w:rsidR="003127B0" w:rsidRDefault="00FA7FAF" w:rsidP="00FA7FAF">
            <w:pPr>
              <w:pStyle w:val="pStyleTable"/>
              <w:rPr>
                <w:rFonts w:ascii="SchoolBookSanPin" w:hAnsi="SchoolBookSanPin" w:cs="SchoolBookSanPin"/>
                <w:sz w:val="19"/>
                <w:szCs w:val="19"/>
              </w:rPr>
            </w:pPr>
            <w:r>
              <w:rPr>
                <w:rFonts w:ascii="SchoolBookSanPin" w:hAnsi="SchoolBookSanPin" w:cs="SchoolBookSanPin"/>
                <w:sz w:val="19"/>
                <w:szCs w:val="19"/>
              </w:rPr>
              <w:t>электромагнитов в технике и быту;</w:t>
            </w:r>
          </w:p>
          <w:p w:rsidR="00FA7FAF" w:rsidRDefault="00FA7FAF" w:rsidP="00FA7FAF">
            <w:pPr>
              <w:pStyle w:val="pStyleTable"/>
            </w:pPr>
            <w:r>
              <w:rPr>
                <w:rFonts w:ascii="SchoolBookSanPin" w:hAnsi="SchoolBookSanPin" w:cs="SchoolBookSanPin"/>
                <w:sz w:val="19"/>
                <w:szCs w:val="19"/>
              </w:rPr>
              <w:t>-работать в группах.</w:t>
            </w:r>
          </w:p>
        </w:tc>
        <w:tc>
          <w:tcPr>
            <w:tcW w:w="0" w:type="dxa"/>
            <w:vMerge w:val="restart"/>
          </w:tcPr>
          <w:p w:rsidR="003127B0" w:rsidRDefault="00084CBC">
            <w:pPr>
              <w:pStyle w:val="pStyleTable"/>
            </w:pPr>
            <w:r>
              <w:rPr>
                <w:rStyle w:val="fStyleTable"/>
              </w:rPr>
              <w:lastRenderedPageBreak/>
              <w:t xml:space="preserve">27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lastRenderedPageBreak/>
              <w:t>55/3.</w:t>
            </w:r>
          </w:p>
        </w:tc>
        <w:tc>
          <w:tcPr>
            <w:tcW w:w="0" w:type="dxa"/>
            <w:vMerge w:val="restart"/>
          </w:tcPr>
          <w:p w:rsidR="003127B0" w:rsidRDefault="00084CBC">
            <w:pPr>
              <w:pStyle w:val="pStyleTable"/>
            </w:pPr>
            <w:r>
              <w:rPr>
                <w:rStyle w:val="fStyleTable"/>
              </w:rPr>
              <w:t>Постоянные магниты. Магнитное поле постоянных магнитов. Магнитное поле Земли.</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FA7FAF" w:rsidRDefault="00FA7FAF" w:rsidP="00FA7FA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—Объяснять возникновение магнитных бурь, намагничивание железа;</w:t>
            </w:r>
          </w:p>
          <w:p w:rsidR="00FA7FAF" w:rsidRDefault="00FA7FAF" w:rsidP="00FA7FA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—получать картины магнитного поля</w:t>
            </w:r>
          </w:p>
          <w:p w:rsidR="00FA7FAF" w:rsidRDefault="00FA7FAF" w:rsidP="00FA7FA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полосового и дугообразного магнитов;</w:t>
            </w:r>
          </w:p>
          <w:p w:rsidR="003127B0" w:rsidRDefault="00FA7FAF" w:rsidP="00FA7FAF">
            <w:pPr>
              <w:pStyle w:val="pStyleTable"/>
            </w:pPr>
            <w:r>
              <w:rPr>
                <w:rFonts w:ascii="SchoolBookSanPin" w:hAnsi="SchoolBookSanPin" w:cs="SchoolBookSanPin"/>
                <w:sz w:val="19"/>
                <w:szCs w:val="19"/>
              </w:rPr>
              <w:t>—описывать опыты по намагничиванию веществ</w:t>
            </w:r>
          </w:p>
        </w:tc>
        <w:tc>
          <w:tcPr>
            <w:tcW w:w="0" w:type="dxa"/>
            <w:vMerge w:val="restart"/>
          </w:tcPr>
          <w:p w:rsidR="003127B0" w:rsidRDefault="00084CBC">
            <w:pPr>
              <w:pStyle w:val="pStyleTable"/>
            </w:pPr>
            <w:r>
              <w:rPr>
                <w:rStyle w:val="fStyleTable"/>
              </w:rPr>
              <w:t xml:space="preserve">28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56/4.</w:t>
            </w:r>
          </w:p>
        </w:tc>
        <w:tc>
          <w:tcPr>
            <w:tcW w:w="0" w:type="dxa"/>
            <w:vMerge w:val="restart"/>
          </w:tcPr>
          <w:p w:rsidR="003127B0" w:rsidRDefault="00084CBC">
            <w:pPr>
              <w:pStyle w:val="pStyleTable"/>
            </w:pPr>
            <w:r>
              <w:rPr>
                <w:rStyle w:val="fStyleTable"/>
              </w:rPr>
              <w:t>Действие магнитного поля на проводник с током. Электрический двигатель. Инструктаж по ТБ. Лабораторная работа №10 "Изучение электрического двигателя постоянного тока (на модели)".</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FA7FAF" w:rsidRDefault="00FA7FAF" w:rsidP="00FA7FA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—Объяснять принцип действия электродвигателя и области его применения;</w:t>
            </w:r>
          </w:p>
          <w:p w:rsidR="00FA7FAF" w:rsidRDefault="00FA7FAF" w:rsidP="00FA7FA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 xml:space="preserve">—перечислять преимущества электродвигателей по сравнению с </w:t>
            </w:r>
            <w:proofErr w:type="gramStart"/>
            <w:r>
              <w:rPr>
                <w:rFonts w:ascii="SchoolBookSanPin" w:hAnsi="SchoolBookSanPin" w:cs="SchoolBookSanPin"/>
                <w:sz w:val="19"/>
                <w:szCs w:val="19"/>
              </w:rPr>
              <w:t>тепловыми</w:t>
            </w:r>
            <w:proofErr w:type="gramEnd"/>
            <w:r>
              <w:rPr>
                <w:rFonts w:ascii="SchoolBookSanPin" w:hAnsi="SchoolBookSanPin" w:cs="SchoolBookSanPin"/>
                <w:sz w:val="19"/>
                <w:szCs w:val="19"/>
              </w:rPr>
              <w:t>;</w:t>
            </w:r>
          </w:p>
          <w:p w:rsidR="00FA7FAF" w:rsidRDefault="00FA7FAF" w:rsidP="00FA7FA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—собирать электрический двигатель</w:t>
            </w:r>
          </w:p>
          <w:p w:rsidR="00FA7FAF" w:rsidRDefault="00FA7FAF" w:rsidP="00FA7FA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постоянного тока (на модели);</w:t>
            </w:r>
          </w:p>
          <w:p w:rsidR="003127B0" w:rsidRDefault="00FA7FAF" w:rsidP="00FA7FAF">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—определять основные детали электрического двигателя постоянного тока;</w:t>
            </w:r>
          </w:p>
          <w:p w:rsidR="00FA7FAF" w:rsidRDefault="00FA7FAF" w:rsidP="00FA7FAF">
            <w:pPr>
              <w:autoSpaceDE w:val="0"/>
              <w:autoSpaceDN w:val="0"/>
              <w:adjustRightInd w:val="0"/>
              <w:spacing w:line="240" w:lineRule="auto"/>
              <w:jc w:val="left"/>
            </w:pPr>
            <w:r>
              <w:rPr>
                <w:rFonts w:ascii="SchoolBookSanPin" w:hAnsi="SchoolBookSanPin" w:cs="SchoolBookSanPin"/>
                <w:sz w:val="19"/>
                <w:szCs w:val="19"/>
              </w:rPr>
              <w:t>- работать в группах.</w:t>
            </w:r>
          </w:p>
        </w:tc>
        <w:tc>
          <w:tcPr>
            <w:tcW w:w="0" w:type="dxa"/>
            <w:vMerge w:val="restart"/>
          </w:tcPr>
          <w:p w:rsidR="003127B0" w:rsidRDefault="00084CBC">
            <w:pPr>
              <w:pStyle w:val="pStyleTable"/>
            </w:pPr>
            <w:r>
              <w:rPr>
                <w:rStyle w:val="fStyleTable"/>
              </w:rPr>
              <w:t xml:space="preserve">28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57/5.</w:t>
            </w:r>
          </w:p>
        </w:tc>
        <w:tc>
          <w:tcPr>
            <w:tcW w:w="0" w:type="dxa"/>
            <w:vMerge w:val="restart"/>
          </w:tcPr>
          <w:p w:rsidR="003127B0" w:rsidRDefault="00084CBC">
            <w:pPr>
              <w:pStyle w:val="pStyleTable"/>
            </w:pPr>
            <w:r>
              <w:rPr>
                <w:rStyle w:val="fStyleTable"/>
              </w:rPr>
              <w:t>Контрольная работа по теме "Электромагнитные явления".</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3127B0" w:rsidRDefault="00801727">
            <w:pPr>
              <w:pStyle w:val="pStyleTable"/>
            </w:pPr>
            <w:r>
              <w:rPr>
                <w:rFonts w:ascii="SchoolBookSanPin" w:hAnsi="SchoolBookSanPin" w:cs="SchoolBookSanPin"/>
                <w:sz w:val="19"/>
                <w:szCs w:val="19"/>
              </w:rPr>
              <w:t>—Применять знания к решению задач</w:t>
            </w:r>
          </w:p>
        </w:tc>
        <w:tc>
          <w:tcPr>
            <w:tcW w:w="0" w:type="dxa"/>
            <w:vMerge w:val="restart"/>
          </w:tcPr>
          <w:p w:rsidR="003127B0" w:rsidRDefault="00084CBC">
            <w:pPr>
              <w:pStyle w:val="pStyleTable"/>
            </w:pPr>
            <w:r>
              <w:rPr>
                <w:rStyle w:val="fStyleTable"/>
              </w:rPr>
              <w:t xml:space="preserve">29 </w:t>
            </w:r>
            <w:proofErr w:type="spellStart"/>
            <w:r>
              <w:rPr>
                <w:rStyle w:val="fStyleTable"/>
              </w:rPr>
              <w:t>нед</w:t>
            </w:r>
            <w:proofErr w:type="spellEnd"/>
          </w:p>
        </w:tc>
      </w:tr>
      <w:tr w:rsidR="003127B0">
        <w:trPr>
          <w:trHeight w:val="369"/>
        </w:trPr>
        <w:tc>
          <w:tcPr>
            <w:tcW w:w="0" w:type="dxa"/>
            <w:gridSpan w:val="7"/>
            <w:vMerge w:val="restart"/>
          </w:tcPr>
          <w:p w:rsidR="003127B0" w:rsidRDefault="00084CBC">
            <w:pPr>
              <w:pStyle w:val="pStyleTableTh"/>
            </w:pPr>
            <w:r>
              <w:rPr>
                <w:rStyle w:val="fStyleTableTh"/>
              </w:rPr>
              <w:lastRenderedPageBreak/>
              <w:t>Раздел 4. Световые явления (10 ч)</w:t>
            </w:r>
          </w:p>
        </w:tc>
      </w:tr>
      <w:tr w:rsidR="003127B0">
        <w:trPr>
          <w:trHeight w:val="369"/>
        </w:trPr>
        <w:tc>
          <w:tcPr>
            <w:tcW w:w="0" w:type="dxa"/>
            <w:vMerge w:val="restart"/>
          </w:tcPr>
          <w:p w:rsidR="003127B0" w:rsidRDefault="00084CBC">
            <w:pPr>
              <w:pStyle w:val="pStyleTable"/>
            </w:pPr>
            <w:r>
              <w:rPr>
                <w:rStyle w:val="fStyleTable"/>
              </w:rPr>
              <w:t>58/1.</w:t>
            </w:r>
          </w:p>
        </w:tc>
        <w:tc>
          <w:tcPr>
            <w:tcW w:w="0" w:type="dxa"/>
            <w:vMerge w:val="restart"/>
          </w:tcPr>
          <w:p w:rsidR="003127B0" w:rsidRDefault="00084CBC">
            <w:pPr>
              <w:pStyle w:val="pStyleTable"/>
            </w:pPr>
            <w:r>
              <w:rPr>
                <w:rStyle w:val="fStyleTable"/>
              </w:rPr>
              <w:t>Источники света. Распространени</w:t>
            </w:r>
            <w:r>
              <w:rPr>
                <w:rStyle w:val="fStyleTable"/>
              </w:rPr>
              <w:lastRenderedPageBreak/>
              <w:t>е света.</w:t>
            </w:r>
          </w:p>
        </w:tc>
        <w:tc>
          <w:tcPr>
            <w:tcW w:w="0" w:type="dxa"/>
            <w:vMerge w:val="restart"/>
          </w:tcPr>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proofErr w:type="spellStart"/>
            <w:r>
              <w:rPr>
                <w:rFonts w:ascii="SchoolBookSanPin" w:hAnsi="SchoolBookSanPin" w:cs="SchoolBookSanPin"/>
                <w:sz w:val="21"/>
                <w:szCs w:val="21"/>
              </w:rPr>
              <w:lastRenderedPageBreak/>
              <w:t>сформированность</w:t>
            </w:r>
            <w:proofErr w:type="spellEnd"/>
            <w:r>
              <w:rPr>
                <w:rFonts w:ascii="SchoolBookSanPin" w:hAnsi="SchoolBookSanPin" w:cs="SchoolBookSanPin"/>
                <w:sz w:val="21"/>
                <w:szCs w:val="21"/>
              </w:rPr>
              <w:t xml:space="preserve"> познавательных интересов на </w:t>
            </w:r>
            <w:r>
              <w:rPr>
                <w:rFonts w:ascii="SchoolBookSanPin" w:hAnsi="SchoolBookSanPin" w:cs="SchoolBookSanPin"/>
                <w:sz w:val="21"/>
                <w:szCs w:val="21"/>
              </w:rPr>
              <w:lastRenderedPageBreak/>
              <w:t>основе</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развития интеллектуальных и творческих способностей учащихся;</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TT371Ao00" w:hAnsi="TT371Ao00" w:cs="TT371Ao00"/>
                <w:sz w:val="11"/>
                <w:szCs w:val="11"/>
              </w:rPr>
              <w:t xml:space="preserve">_ </w:t>
            </w:r>
            <w:r>
              <w:rPr>
                <w:rFonts w:ascii="SchoolBookSanPin" w:hAnsi="SchoolBookSanPin" w:cs="SchoolBookSanPin"/>
                <w:sz w:val="21"/>
                <w:szCs w:val="21"/>
              </w:rPr>
              <w:t>убежденность в возможности познания природы, в необходимости разумного использования достижений науки и</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TT371Ao00" w:hAnsi="TT371Ao00" w:cs="TT371Ao00"/>
                <w:sz w:val="11"/>
                <w:szCs w:val="11"/>
              </w:rPr>
              <w:t xml:space="preserve">_ </w:t>
            </w:r>
            <w:r>
              <w:rPr>
                <w:rFonts w:ascii="SchoolBookSanPin" w:hAnsi="SchoolBookSanPin" w:cs="SchoolBookSanPin"/>
                <w:sz w:val="21"/>
                <w:szCs w:val="21"/>
              </w:rPr>
              <w:t>самостоятельность в приобретении новых знаний и практических умений;</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TT371Ao00" w:hAnsi="TT371Ao00" w:cs="TT371Ao00"/>
                <w:sz w:val="11"/>
                <w:szCs w:val="11"/>
              </w:rPr>
              <w:t xml:space="preserve">_ </w:t>
            </w:r>
            <w:r>
              <w:rPr>
                <w:rFonts w:ascii="SchoolBookSanPin" w:hAnsi="SchoolBookSanPin" w:cs="SchoolBookSanPin"/>
                <w:sz w:val="21"/>
                <w:szCs w:val="21"/>
              </w:rPr>
              <w:t>готовность к выбору жизненного пути в соответствии</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с собственными интересами и возможностями;</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TT371Ao00" w:hAnsi="TT371Ao00" w:cs="TT371Ao00"/>
                <w:sz w:val="11"/>
                <w:szCs w:val="11"/>
              </w:rPr>
              <w:t xml:space="preserve">_ </w:t>
            </w:r>
            <w:r>
              <w:rPr>
                <w:rFonts w:ascii="SchoolBookSanPin" w:hAnsi="SchoolBookSanPin" w:cs="SchoolBookSanPin"/>
                <w:sz w:val="21"/>
                <w:szCs w:val="21"/>
              </w:rPr>
              <w:t>мотивация образовательной деятельности школьников</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на основе личностно-ориентированного подхода;</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TT371Ao00" w:hAnsi="TT371Ao00" w:cs="TT371Ao00"/>
                <w:sz w:val="11"/>
                <w:szCs w:val="11"/>
              </w:rPr>
              <w:t xml:space="preserve">_ </w:t>
            </w:r>
            <w:r>
              <w:rPr>
                <w:rFonts w:ascii="SchoolBookSanPin" w:hAnsi="SchoolBookSanPin" w:cs="SchoolBookSanPin"/>
                <w:sz w:val="21"/>
                <w:szCs w:val="21"/>
              </w:rPr>
              <w:t xml:space="preserve">формирование ценностных </w:t>
            </w:r>
            <w:r>
              <w:rPr>
                <w:rFonts w:ascii="SchoolBookSanPin" w:hAnsi="SchoolBookSanPin" w:cs="SchoolBookSanPin"/>
                <w:sz w:val="21"/>
                <w:szCs w:val="21"/>
              </w:rPr>
              <w:lastRenderedPageBreak/>
              <w:t>отношений друг к другу,</w:t>
            </w:r>
          </w:p>
          <w:p w:rsidR="003127B0" w:rsidRDefault="003C2C58" w:rsidP="003C2C58">
            <w:pPr>
              <w:pStyle w:val="pStyleTable"/>
            </w:pPr>
            <w:r>
              <w:rPr>
                <w:rFonts w:ascii="SchoolBookSanPin" w:hAnsi="SchoolBookSanPin" w:cs="SchoolBookSanPin"/>
                <w:sz w:val="21"/>
                <w:szCs w:val="21"/>
              </w:rPr>
              <w:t>учителю, авторам открытий и изобретений, результатам обучения.</w:t>
            </w:r>
          </w:p>
        </w:tc>
        <w:tc>
          <w:tcPr>
            <w:tcW w:w="0" w:type="dxa"/>
            <w:vMerge w:val="restart"/>
          </w:tcPr>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lastRenderedPageBreak/>
              <w:t xml:space="preserve">овладение навыками самостоятельного </w:t>
            </w:r>
            <w:r>
              <w:rPr>
                <w:rFonts w:ascii="SchoolBookSanPin" w:hAnsi="SchoolBookSanPin" w:cs="SchoolBookSanPin"/>
                <w:sz w:val="21"/>
                <w:szCs w:val="21"/>
              </w:rPr>
              <w:lastRenderedPageBreak/>
              <w:t>приобретения</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результаты своих действий;</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TT371Ao00" w:hAnsi="TT371Ao00" w:cs="TT371Ao00"/>
                <w:sz w:val="11"/>
                <w:szCs w:val="11"/>
              </w:rPr>
              <w:t xml:space="preserve">_ </w:t>
            </w:r>
            <w:r>
              <w:rPr>
                <w:rFonts w:ascii="SchoolBookSanPin" w:hAnsi="SchoolBookSanPin" w:cs="SchoolBookSanPin"/>
                <w:sz w:val="21"/>
                <w:szCs w:val="21"/>
              </w:rPr>
              <w:t>понимание различий между исходными фактами и гипотезами для их объяснения, теоретическими моделями и</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гипотез, разработки теоретических моделей процессов или</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явлений;</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TT371Ao00" w:hAnsi="TT371Ao00" w:cs="TT371Ao00"/>
                <w:sz w:val="11"/>
                <w:szCs w:val="11"/>
              </w:rPr>
              <w:t xml:space="preserve">_ </w:t>
            </w:r>
            <w:r>
              <w:rPr>
                <w:rFonts w:ascii="SchoolBookSanPin" w:hAnsi="SchoolBookSanPin" w:cs="SchoolBookSanPin"/>
                <w:sz w:val="21"/>
                <w:szCs w:val="21"/>
              </w:rPr>
              <w:t>формирование умений воспринимать, перерабатывать и</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 xml:space="preserve">предъявлять информацию в словесной, образной, символической формах, анализировать и </w:t>
            </w:r>
            <w:r>
              <w:rPr>
                <w:rFonts w:ascii="SchoolBookSanPin" w:hAnsi="SchoolBookSanPin" w:cs="SchoolBookSanPin"/>
                <w:sz w:val="21"/>
                <w:szCs w:val="21"/>
              </w:rPr>
              <w:lastRenderedPageBreak/>
              <w:t>перерабатывать полученную информацию в соответствии с поставленными задачами,</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выделять основное содержание прочитанного текста, находить в нем ответы на поставленные вопросы и излагать его;</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TT371Ao00" w:hAnsi="TT371Ao00" w:cs="TT371Ao00"/>
                <w:sz w:val="11"/>
                <w:szCs w:val="11"/>
              </w:rPr>
              <w:t xml:space="preserve">_ </w:t>
            </w:r>
            <w:r>
              <w:rPr>
                <w:rFonts w:ascii="SchoolBookSanPin" w:hAnsi="SchoolBookSanPin" w:cs="SchoolBookSanPin"/>
                <w:sz w:val="21"/>
                <w:szCs w:val="21"/>
              </w:rPr>
              <w:t>приобретение опыта самостоятельного поиска, анализа</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и отбора информации с использованием различных источников и новых информационных технологий для решения познавательных задач;</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TT371Ao00" w:hAnsi="TT371Ao00" w:cs="TT371Ao00"/>
                <w:sz w:val="11"/>
                <w:szCs w:val="11"/>
              </w:rPr>
              <w:t xml:space="preserve">_ </w:t>
            </w:r>
            <w:r>
              <w:rPr>
                <w:rFonts w:ascii="SchoolBookSanPin" w:hAnsi="SchoolBookSanPin" w:cs="SchoolBookSanPin"/>
                <w:sz w:val="21"/>
                <w:szCs w:val="21"/>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TT371Ao00" w:hAnsi="TT371Ao00" w:cs="TT371Ao00"/>
                <w:sz w:val="11"/>
                <w:szCs w:val="11"/>
              </w:rPr>
              <w:t xml:space="preserve">_ </w:t>
            </w:r>
            <w:r>
              <w:rPr>
                <w:rFonts w:ascii="SchoolBookSanPin" w:hAnsi="SchoolBookSanPin" w:cs="SchoolBookSanPin"/>
                <w:sz w:val="21"/>
                <w:szCs w:val="21"/>
              </w:rPr>
              <w:t>освоение приемов действий в нестандартных ситуациях,</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овладение эвристическими методами решения проблем;</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TT371Ao00" w:hAnsi="TT371Ao00" w:cs="TT371Ao00"/>
                <w:sz w:val="11"/>
                <w:szCs w:val="11"/>
              </w:rPr>
              <w:t xml:space="preserve">_ </w:t>
            </w:r>
            <w:r>
              <w:rPr>
                <w:rFonts w:ascii="SchoolBookSanPin" w:hAnsi="SchoolBookSanPin" w:cs="SchoolBookSanPin"/>
                <w:sz w:val="21"/>
                <w:szCs w:val="21"/>
              </w:rPr>
              <w:t xml:space="preserve">формирование умений </w:t>
            </w:r>
            <w:r>
              <w:rPr>
                <w:rFonts w:ascii="SchoolBookSanPin" w:hAnsi="SchoolBookSanPin" w:cs="SchoolBookSanPin"/>
                <w:sz w:val="21"/>
                <w:szCs w:val="21"/>
              </w:rPr>
              <w:lastRenderedPageBreak/>
              <w:t>работать в группе с выполнением</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различных социальных ролей, представлять и отстаивать</w:t>
            </w:r>
          </w:p>
          <w:p w:rsidR="003C2C58" w:rsidRDefault="003C2C58" w:rsidP="003C2C58">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свои взгляды и убеждения, вести дискуссию.</w:t>
            </w:r>
          </w:p>
          <w:p w:rsidR="003127B0" w:rsidRDefault="003127B0">
            <w:pPr>
              <w:pStyle w:val="pStyleTable"/>
            </w:pPr>
          </w:p>
        </w:tc>
        <w:tc>
          <w:tcPr>
            <w:tcW w:w="0" w:type="dxa"/>
            <w:vMerge w:val="restart"/>
          </w:tcPr>
          <w:p w:rsidR="00CC0392" w:rsidRDefault="00CC0392" w:rsidP="00CC0392">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lastRenderedPageBreak/>
              <w:t xml:space="preserve">—понимание и способность объяснять физические </w:t>
            </w:r>
            <w:r>
              <w:rPr>
                <w:rFonts w:ascii="SchoolBookSanPin" w:hAnsi="SchoolBookSanPin" w:cs="SchoolBookSanPin"/>
                <w:sz w:val="21"/>
                <w:szCs w:val="21"/>
              </w:rPr>
              <w:lastRenderedPageBreak/>
              <w:t>явления: прямолинейное распространение света, образование тени и полутени, отражение и преломление света;</w:t>
            </w:r>
          </w:p>
          <w:p w:rsidR="00CC0392" w:rsidRDefault="00CC0392" w:rsidP="00CC0392">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 xml:space="preserve">—умение измерять фокусное расстояние </w:t>
            </w:r>
            <w:proofErr w:type="gramStart"/>
            <w:r>
              <w:rPr>
                <w:rFonts w:ascii="SchoolBookSanPin" w:hAnsi="SchoolBookSanPin" w:cs="SchoolBookSanPin"/>
                <w:sz w:val="21"/>
                <w:szCs w:val="21"/>
              </w:rPr>
              <w:t>собирающей</w:t>
            </w:r>
            <w:proofErr w:type="gramEnd"/>
          </w:p>
          <w:p w:rsidR="00CC0392" w:rsidRDefault="00CC0392" w:rsidP="00CC0392">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линзы, оптическую силу линзы;</w:t>
            </w:r>
          </w:p>
          <w:p w:rsidR="00CC0392" w:rsidRDefault="00CC0392" w:rsidP="00CC0392">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 xml:space="preserve">—владение экспериментальными методами исследования зависимости: изображения от расположения лампы </w:t>
            </w:r>
            <w:proofErr w:type="gramStart"/>
            <w:r>
              <w:rPr>
                <w:rFonts w:ascii="SchoolBookSanPin" w:hAnsi="SchoolBookSanPin" w:cs="SchoolBookSanPin"/>
                <w:sz w:val="21"/>
                <w:szCs w:val="21"/>
              </w:rPr>
              <w:t>на</w:t>
            </w:r>
            <w:proofErr w:type="gramEnd"/>
          </w:p>
          <w:p w:rsidR="00CC0392" w:rsidRDefault="00CC0392" w:rsidP="00CC0392">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 xml:space="preserve">различных </w:t>
            </w:r>
            <w:proofErr w:type="gramStart"/>
            <w:r>
              <w:rPr>
                <w:rFonts w:ascii="SchoolBookSanPin" w:hAnsi="SchoolBookSanPin" w:cs="SchoolBookSanPin"/>
                <w:sz w:val="21"/>
                <w:szCs w:val="21"/>
              </w:rPr>
              <w:t>расстояниях</w:t>
            </w:r>
            <w:proofErr w:type="gramEnd"/>
            <w:r>
              <w:rPr>
                <w:rFonts w:ascii="SchoolBookSanPin" w:hAnsi="SchoolBookSanPin" w:cs="SchoolBookSanPin"/>
                <w:sz w:val="21"/>
                <w:szCs w:val="21"/>
              </w:rPr>
              <w:t xml:space="preserve"> от линзы, угла отражения от угла</w:t>
            </w:r>
          </w:p>
          <w:p w:rsidR="00CC0392" w:rsidRDefault="00CC0392" w:rsidP="00CC0392">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падения света на зеркало;</w:t>
            </w:r>
          </w:p>
          <w:p w:rsidR="00CC0392" w:rsidRDefault="00CC0392" w:rsidP="00CC0392">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—понимание смысла основных физических законов и</w:t>
            </w:r>
          </w:p>
          <w:p w:rsidR="003127B0" w:rsidRDefault="00CC0392" w:rsidP="00CC0392">
            <w:pPr>
              <w:pStyle w:val="pStyleTable"/>
              <w:rPr>
                <w:rFonts w:ascii="SchoolBookSanPin" w:hAnsi="SchoolBookSanPin" w:cs="SchoolBookSanPin"/>
                <w:sz w:val="21"/>
                <w:szCs w:val="21"/>
              </w:rPr>
            </w:pPr>
            <w:r>
              <w:rPr>
                <w:rFonts w:ascii="SchoolBookSanPin" w:hAnsi="SchoolBookSanPin" w:cs="SchoolBookSanPin"/>
                <w:sz w:val="21"/>
                <w:szCs w:val="21"/>
              </w:rPr>
              <w:t>умение применять их на практике: закон отражения света,</w:t>
            </w:r>
          </w:p>
          <w:p w:rsidR="00CC0392" w:rsidRDefault="00CC0392" w:rsidP="00CC0392">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закон преломления света, закон прямолинейного распространения света;</w:t>
            </w:r>
          </w:p>
          <w:p w:rsidR="00CC0392" w:rsidRDefault="00CC0392" w:rsidP="00CC0392">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 xml:space="preserve">—различать фокус линзы, мнимый фокус и </w:t>
            </w:r>
            <w:proofErr w:type="gramStart"/>
            <w:r>
              <w:rPr>
                <w:rFonts w:ascii="SchoolBookSanPin" w:hAnsi="SchoolBookSanPin" w:cs="SchoolBookSanPin"/>
                <w:sz w:val="21"/>
                <w:szCs w:val="21"/>
              </w:rPr>
              <w:t>фокусное</w:t>
            </w:r>
            <w:proofErr w:type="gramEnd"/>
            <w:r>
              <w:rPr>
                <w:rFonts w:ascii="SchoolBookSanPin" w:hAnsi="SchoolBookSanPin" w:cs="SchoolBookSanPin"/>
                <w:sz w:val="21"/>
                <w:szCs w:val="21"/>
              </w:rPr>
              <w:t xml:space="preserve"> рас-</w:t>
            </w:r>
          </w:p>
          <w:p w:rsidR="00CC0392" w:rsidRDefault="00CC0392" w:rsidP="00CC0392">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стояние линзы, оптическую силу линзы и оптическую ось</w:t>
            </w:r>
          </w:p>
          <w:p w:rsidR="00CC0392" w:rsidRDefault="00CC0392" w:rsidP="00CC0392">
            <w:pPr>
              <w:autoSpaceDE w:val="0"/>
              <w:autoSpaceDN w:val="0"/>
              <w:adjustRightInd w:val="0"/>
              <w:spacing w:line="240" w:lineRule="auto"/>
              <w:jc w:val="left"/>
              <w:rPr>
                <w:rFonts w:ascii="SchoolBookSanPin" w:hAnsi="SchoolBookSanPin" w:cs="SchoolBookSanPin"/>
                <w:sz w:val="21"/>
                <w:szCs w:val="21"/>
              </w:rPr>
            </w:pPr>
            <w:r>
              <w:rPr>
                <w:rFonts w:ascii="SchoolBookSanPin" w:hAnsi="SchoolBookSanPin" w:cs="SchoolBookSanPin"/>
                <w:sz w:val="21"/>
                <w:szCs w:val="21"/>
              </w:rPr>
              <w:t xml:space="preserve">линзы, собирающую и рассеивающую линзы, </w:t>
            </w:r>
            <w:r>
              <w:rPr>
                <w:rFonts w:ascii="SchoolBookSanPin" w:hAnsi="SchoolBookSanPin" w:cs="SchoolBookSanPin"/>
                <w:sz w:val="21"/>
                <w:szCs w:val="21"/>
              </w:rPr>
              <w:lastRenderedPageBreak/>
              <w:t>изображения,</w:t>
            </w:r>
          </w:p>
          <w:p w:rsidR="00CC0392" w:rsidRDefault="00CC0392" w:rsidP="00CC0392">
            <w:pPr>
              <w:autoSpaceDE w:val="0"/>
              <w:autoSpaceDN w:val="0"/>
              <w:adjustRightInd w:val="0"/>
              <w:spacing w:line="240" w:lineRule="auto"/>
              <w:jc w:val="left"/>
              <w:rPr>
                <w:rFonts w:ascii="SchoolBookSanPin" w:hAnsi="SchoolBookSanPin" w:cs="SchoolBookSanPin"/>
                <w:sz w:val="21"/>
                <w:szCs w:val="21"/>
              </w:rPr>
            </w:pPr>
            <w:proofErr w:type="gramStart"/>
            <w:r>
              <w:rPr>
                <w:rFonts w:ascii="SchoolBookSanPin" w:hAnsi="SchoolBookSanPin" w:cs="SchoolBookSanPin"/>
                <w:sz w:val="21"/>
                <w:szCs w:val="21"/>
              </w:rPr>
              <w:t>даваемые</w:t>
            </w:r>
            <w:proofErr w:type="gramEnd"/>
            <w:r>
              <w:rPr>
                <w:rFonts w:ascii="SchoolBookSanPin" w:hAnsi="SchoolBookSanPin" w:cs="SchoolBookSanPin"/>
                <w:sz w:val="21"/>
                <w:szCs w:val="21"/>
              </w:rPr>
              <w:t xml:space="preserve"> собирающей и рассеивающей линзой;</w:t>
            </w:r>
          </w:p>
          <w:p w:rsidR="00CC0392" w:rsidRDefault="00CC0392" w:rsidP="00CC0392">
            <w:pPr>
              <w:autoSpaceDE w:val="0"/>
              <w:autoSpaceDN w:val="0"/>
              <w:adjustRightInd w:val="0"/>
              <w:spacing w:line="240" w:lineRule="auto"/>
              <w:jc w:val="left"/>
            </w:pPr>
            <w:r>
              <w:rPr>
                <w:rFonts w:ascii="SchoolBookSanPin" w:hAnsi="SchoolBookSanPin" w:cs="SchoolBookSanPin"/>
                <w:sz w:val="21"/>
                <w:szCs w:val="21"/>
              </w:rPr>
              <w:t>—умение использовать полученные знания в повседневной жизни (экология, быт, охрана окружающей среды).</w:t>
            </w:r>
          </w:p>
        </w:tc>
        <w:tc>
          <w:tcPr>
            <w:tcW w:w="0" w:type="dxa"/>
            <w:vMerge w:val="restart"/>
          </w:tcPr>
          <w:p w:rsidR="00801727" w:rsidRDefault="00801727" w:rsidP="00801727">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lastRenderedPageBreak/>
              <w:t>—Наблюдать прямолинейное распространение света;</w:t>
            </w:r>
          </w:p>
          <w:p w:rsidR="00801727" w:rsidRDefault="00801727" w:rsidP="00801727">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 xml:space="preserve">—объяснять </w:t>
            </w:r>
            <w:r>
              <w:rPr>
                <w:rFonts w:ascii="SchoolBookSanPin" w:hAnsi="SchoolBookSanPin" w:cs="SchoolBookSanPin"/>
                <w:sz w:val="19"/>
                <w:szCs w:val="19"/>
              </w:rPr>
              <w:lastRenderedPageBreak/>
              <w:t>образование тени и полу-</w:t>
            </w:r>
          </w:p>
          <w:p w:rsidR="00801727" w:rsidRDefault="00801727" w:rsidP="00801727">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тени;</w:t>
            </w:r>
          </w:p>
          <w:p w:rsidR="003127B0" w:rsidRDefault="00801727" w:rsidP="00801727">
            <w:pPr>
              <w:autoSpaceDE w:val="0"/>
              <w:autoSpaceDN w:val="0"/>
              <w:adjustRightInd w:val="0"/>
              <w:spacing w:line="240" w:lineRule="auto"/>
              <w:jc w:val="left"/>
            </w:pPr>
            <w:r>
              <w:rPr>
                <w:rFonts w:ascii="SchoolBookSanPin" w:hAnsi="SchoolBookSanPin" w:cs="SchoolBookSanPin"/>
                <w:sz w:val="19"/>
                <w:szCs w:val="19"/>
              </w:rPr>
              <w:t>—проводить исследовательский эксперимент по получению тени и полутени</w:t>
            </w:r>
          </w:p>
        </w:tc>
        <w:tc>
          <w:tcPr>
            <w:tcW w:w="0" w:type="dxa"/>
            <w:vMerge w:val="restart"/>
          </w:tcPr>
          <w:p w:rsidR="003127B0" w:rsidRDefault="00084CBC">
            <w:pPr>
              <w:pStyle w:val="pStyleTable"/>
            </w:pPr>
            <w:r>
              <w:rPr>
                <w:rStyle w:val="fStyleTable"/>
              </w:rPr>
              <w:lastRenderedPageBreak/>
              <w:t xml:space="preserve">29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lastRenderedPageBreak/>
              <w:t>59/2.</w:t>
            </w:r>
          </w:p>
        </w:tc>
        <w:tc>
          <w:tcPr>
            <w:tcW w:w="0" w:type="dxa"/>
            <w:vMerge w:val="restart"/>
          </w:tcPr>
          <w:p w:rsidR="003127B0" w:rsidRDefault="00084CBC">
            <w:pPr>
              <w:pStyle w:val="pStyleTable"/>
            </w:pPr>
            <w:r>
              <w:rPr>
                <w:rStyle w:val="fStyleTable"/>
              </w:rPr>
              <w:t>Видимое движение светил.</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801727" w:rsidRDefault="00801727" w:rsidP="00801727">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—Находить Полярную звезду в созвездии Большой Медведицы;</w:t>
            </w:r>
          </w:p>
          <w:p w:rsidR="003127B0" w:rsidRDefault="00801727" w:rsidP="00801727">
            <w:pPr>
              <w:autoSpaceDE w:val="0"/>
              <w:autoSpaceDN w:val="0"/>
              <w:adjustRightInd w:val="0"/>
              <w:spacing w:line="240" w:lineRule="auto"/>
              <w:jc w:val="left"/>
            </w:pPr>
            <w:r>
              <w:rPr>
                <w:rFonts w:ascii="SchoolBookSanPin" w:hAnsi="SchoolBookSanPin" w:cs="SchoolBookSanPin"/>
                <w:sz w:val="19"/>
                <w:szCs w:val="19"/>
              </w:rPr>
              <w:t>—используя подвижную карту звездного неба, определять положение планет</w:t>
            </w:r>
          </w:p>
        </w:tc>
        <w:tc>
          <w:tcPr>
            <w:tcW w:w="0" w:type="dxa"/>
            <w:vMerge w:val="restart"/>
          </w:tcPr>
          <w:p w:rsidR="003127B0" w:rsidRDefault="00084CBC">
            <w:pPr>
              <w:pStyle w:val="pStyleTable"/>
            </w:pPr>
            <w:r>
              <w:rPr>
                <w:rStyle w:val="fStyleTable"/>
              </w:rPr>
              <w:t xml:space="preserve">30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60/3.</w:t>
            </w:r>
          </w:p>
        </w:tc>
        <w:tc>
          <w:tcPr>
            <w:tcW w:w="0" w:type="dxa"/>
            <w:vMerge w:val="restart"/>
          </w:tcPr>
          <w:p w:rsidR="003127B0" w:rsidRDefault="00084CBC">
            <w:pPr>
              <w:pStyle w:val="pStyleTable"/>
            </w:pPr>
            <w:r>
              <w:rPr>
                <w:rStyle w:val="fStyleTable"/>
              </w:rPr>
              <w:t>Отражение света. Закон отражения света.</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801727" w:rsidRDefault="00801727" w:rsidP="00801727">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—Наблюдать отражение света;</w:t>
            </w:r>
          </w:p>
          <w:p w:rsidR="00801727" w:rsidRDefault="00801727" w:rsidP="00801727">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—проводить исследовательский эксперимент по изучению зависимости угла</w:t>
            </w:r>
          </w:p>
          <w:p w:rsidR="003127B0" w:rsidRDefault="00801727" w:rsidP="00801727">
            <w:pPr>
              <w:pStyle w:val="pStyleTable"/>
            </w:pPr>
            <w:r>
              <w:rPr>
                <w:rFonts w:ascii="SchoolBookSanPin" w:hAnsi="SchoolBookSanPin" w:cs="SchoolBookSanPin"/>
                <w:sz w:val="19"/>
                <w:szCs w:val="19"/>
              </w:rPr>
              <w:t>отражения света от угла падения</w:t>
            </w:r>
          </w:p>
        </w:tc>
        <w:tc>
          <w:tcPr>
            <w:tcW w:w="0" w:type="dxa"/>
            <w:vMerge w:val="restart"/>
          </w:tcPr>
          <w:p w:rsidR="003127B0" w:rsidRDefault="00084CBC">
            <w:pPr>
              <w:pStyle w:val="pStyleTable"/>
            </w:pPr>
            <w:r>
              <w:rPr>
                <w:rStyle w:val="fStyleTable"/>
              </w:rPr>
              <w:t xml:space="preserve">30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61/4.</w:t>
            </w:r>
          </w:p>
        </w:tc>
        <w:tc>
          <w:tcPr>
            <w:tcW w:w="0" w:type="dxa"/>
            <w:vMerge w:val="restart"/>
          </w:tcPr>
          <w:p w:rsidR="003127B0" w:rsidRDefault="00084CBC">
            <w:pPr>
              <w:pStyle w:val="pStyleTable"/>
            </w:pPr>
            <w:r>
              <w:rPr>
                <w:rStyle w:val="fStyleTable"/>
              </w:rPr>
              <w:t>Плоское зеркало.</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801727" w:rsidRDefault="00801727" w:rsidP="00801727">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 xml:space="preserve">—Применять закон отражения света при построении изображения </w:t>
            </w:r>
            <w:proofErr w:type="gramStart"/>
            <w:r>
              <w:rPr>
                <w:rFonts w:ascii="SchoolBookSanPin" w:hAnsi="SchoolBookSanPin" w:cs="SchoolBookSanPin"/>
                <w:sz w:val="19"/>
                <w:szCs w:val="19"/>
              </w:rPr>
              <w:t>в</w:t>
            </w:r>
            <w:proofErr w:type="gramEnd"/>
            <w:r>
              <w:rPr>
                <w:rFonts w:ascii="SchoolBookSanPin" w:hAnsi="SchoolBookSanPin" w:cs="SchoolBookSanPin"/>
                <w:sz w:val="19"/>
                <w:szCs w:val="19"/>
              </w:rPr>
              <w:t xml:space="preserve"> плоском</w:t>
            </w:r>
          </w:p>
          <w:p w:rsidR="00801727" w:rsidRDefault="00801727" w:rsidP="00801727">
            <w:pPr>
              <w:autoSpaceDE w:val="0"/>
              <w:autoSpaceDN w:val="0"/>
              <w:adjustRightInd w:val="0"/>
              <w:spacing w:line="240" w:lineRule="auto"/>
              <w:jc w:val="left"/>
              <w:rPr>
                <w:rFonts w:ascii="SchoolBookSanPin" w:hAnsi="SchoolBookSanPin" w:cs="SchoolBookSanPin"/>
                <w:sz w:val="19"/>
                <w:szCs w:val="19"/>
              </w:rPr>
            </w:pPr>
            <w:proofErr w:type="gramStart"/>
            <w:r>
              <w:rPr>
                <w:rFonts w:ascii="SchoolBookSanPin" w:hAnsi="SchoolBookSanPin" w:cs="SchoolBookSanPin"/>
                <w:sz w:val="19"/>
                <w:szCs w:val="19"/>
              </w:rPr>
              <w:t>зеркале</w:t>
            </w:r>
            <w:proofErr w:type="gramEnd"/>
            <w:r>
              <w:rPr>
                <w:rFonts w:ascii="SchoolBookSanPin" w:hAnsi="SchoolBookSanPin" w:cs="SchoolBookSanPin"/>
                <w:sz w:val="19"/>
                <w:szCs w:val="19"/>
              </w:rPr>
              <w:t>;</w:t>
            </w:r>
          </w:p>
          <w:p w:rsidR="003127B0" w:rsidRDefault="00801727" w:rsidP="00801727">
            <w:pPr>
              <w:pStyle w:val="pStyleTable"/>
            </w:pPr>
            <w:r>
              <w:rPr>
                <w:rFonts w:ascii="SchoolBookSanPin" w:hAnsi="SchoolBookSanPin" w:cs="SchoolBookSanPin"/>
                <w:sz w:val="19"/>
                <w:szCs w:val="19"/>
              </w:rPr>
              <w:t>—строить изображение точки в плоском зеркале</w:t>
            </w:r>
          </w:p>
        </w:tc>
        <w:tc>
          <w:tcPr>
            <w:tcW w:w="0" w:type="dxa"/>
            <w:vMerge w:val="restart"/>
          </w:tcPr>
          <w:p w:rsidR="003127B0" w:rsidRDefault="00084CBC">
            <w:pPr>
              <w:pStyle w:val="pStyleTable"/>
            </w:pPr>
            <w:r>
              <w:rPr>
                <w:rStyle w:val="fStyleTable"/>
              </w:rPr>
              <w:t xml:space="preserve">31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62/5.</w:t>
            </w:r>
          </w:p>
        </w:tc>
        <w:tc>
          <w:tcPr>
            <w:tcW w:w="0" w:type="dxa"/>
            <w:vMerge w:val="restart"/>
          </w:tcPr>
          <w:p w:rsidR="003127B0" w:rsidRDefault="00084CBC">
            <w:pPr>
              <w:pStyle w:val="pStyleTable"/>
            </w:pPr>
            <w:r>
              <w:rPr>
                <w:rStyle w:val="fStyleTable"/>
              </w:rPr>
              <w:t>Преломление света. Закон преломления света.</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801727" w:rsidRDefault="00801727" w:rsidP="00801727">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—Наблюдать преломление света;</w:t>
            </w:r>
          </w:p>
          <w:p w:rsidR="00801727" w:rsidRDefault="00801727" w:rsidP="00801727">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—работать с текстом учебника;</w:t>
            </w:r>
          </w:p>
          <w:p w:rsidR="00801727" w:rsidRDefault="00801727" w:rsidP="00801727">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—проводить исследовательский эксперимент по преломлению света при пере-</w:t>
            </w:r>
          </w:p>
          <w:p w:rsidR="003127B0" w:rsidRDefault="00801727" w:rsidP="00801727">
            <w:pPr>
              <w:pStyle w:val="pStyleTable"/>
            </w:pPr>
            <w:r>
              <w:rPr>
                <w:rFonts w:ascii="SchoolBookSanPin" w:hAnsi="SchoolBookSanPin" w:cs="SchoolBookSanPin"/>
                <w:sz w:val="19"/>
                <w:szCs w:val="19"/>
              </w:rPr>
              <w:t>ходе луча из воздуха в воду, делать выводы</w:t>
            </w:r>
          </w:p>
        </w:tc>
        <w:tc>
          <w:tcPr>
            <w:tcW w:w="0" w:type="dxa"/>
            <w:vMerge w:val="restart"/>
          </w:tcPr>
          <w:p w:rsidR="003127B0" w:rsidRDefault="00084CBC">
            <w:pPr>
              <w:pStyle w:val="pStyleTable"/>
            </w:pPr>
            <w:r>
              <w:rPr>
                <w:rStyle w:val="fStyleTable"/>
              </w:rPr>
              <w:t xml:space="preserve">31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63/6.</w:t>
            </w:r>
          </w:p>
        </w:tc>
        <w:tc>
          <w:tcPr>
            <w:tcW w:w="0" w:type="dxa"/>
            <w:vMerge w:val="restart"/>
          </w:tcPr>
          <w:p w:rsidR="003127B0" w:rsidRDefault="00084CBC">
            <w:pPr>
              <w:pStyle w:val="pStyleTable"/>
            </w:pPr>
            <w:r>
              <w:rPr>
                <w:rStyle w:val="fStyleTable"/>
              </w:rPr>
              <w:t>Линзы. Оптическая сила линзы.</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801727" w:rsidRDefault="00801727" w:rsidP="00801727">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—Различать линзы по внешнему виду;</w:t>
            </w:r>
          </w:p>
          <w:p w:rsidR="00801727" w:rsidRDefault="00801727" w:rsidP="00801727">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 xml:space="preserve">—определять, </w:t>
            </w:r>
            <w:proofErr w:type="gramStart"/>
            <w:r>
              <w:rPr>
                <w:rFonts w:ascii="SchoolBookSanPin" w:hAnsi="SchoolBookSanPin" w:cs="SchoolBookSanPin"/>
                <w:sz w:val="19"/>
                <w:szCs w:val="19"/>
              </w:rPr>
              <w:t>какая</w:t>
            </w:r>
            <w:proofErr w:type="gramEnd"/>
            <w:r>
              <w:rPr>
                <w:rFonts w:ascii="SchoolBookSanPin" w:hAnsi="SchoolBookSanPin" w:cs="SchoolBookSanPin"/>
                <w:sz w:val="19"/>
                <w:szCs w:val="19"/>
              </w:rPr>
              <w:t xml:space="preserve"> из двух линз с разными фокусными расстояниями дает</w:t>
            </w:r>
          </w:p>
          <w:p w:rsidR="003127B0" w:rsidRDefault="00801727" w:rsidP="00801727">
            <w:pPr>
              <w:pStyle w:val="pStyleTable"/>
            </w:pPr>
            <w:r>
              <w:rPr>
                <w:rFonts w:ascii="SchoolBookSanPin" w:hAnsi="SchoolBookSanPin" w:cs="SchoolBookSanPin"/>
                <w:sz w:val="19"/>
                <w:szCs w:val="19"/>
              </w:rPr>
              <w:lastRenderedPageBreak/>
              <w:t>большее увеличение</w:t>
            </w:r>
          </w:p>
        </w:tc>
        <w:tc>
          <w:tcPr>
            <w:tcW w:w="0" w:type="dxa"/>
            <w:vMerge w:val="restart"/>
          </w:tcPr>
          <w:p w:rsidR="003127B0" w:rsidRDefault="00084CBC">
            <w:pPr>
              <w:pStyle w:val="pStyleTable"/>
            </w:pPr>
            <w:r>
              <w:rPr>
                <w:rStyle w:val="fStyleTable"/>
              </w:rPr>
              <w:lastRenderedPageBreak/>
              <w:t xml:space="preserve">32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lastRenderedPageBreak/>
              <w:t>64/7.</w:t>
            </w:r>
          </w:p>
        </w:tc>
        <w:tc>
          <w:tcPr>
            <w:tcW w:w="0" w:type="dxa"/>
            <w:vMerge w:val="restart"/>
          </w:tcPr>
          <w:p w:rsidR="003127B0" w:rsidRDefault="00084CBC">
            <w:pPr>
              <w:pStyle w:val="pStyleTable"/>
            </w:pPr>
            <w:r>
              <w:rPr>
                <w:rStyle w:val="fStyleTable"/>
              </w:rPr>
              <w:t>Изображения, даваемые линзой.</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801727" w:rsidRDefault="00801727" w:rsidP="00801727">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—Строить изображения, даваемые</w:t>
            </w:r>
          </w:p>
          <w:p w:rsidR="00801727" w:rsidRDefault="00801727" w:rsidP="00801727">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линзой (рассеивающей, собирающей)</w:t>
            </w:r>
          </w:p>
          <w:p w:rsidR="00801727" w:rsidRDefault="00801727" w:rsidP="00801727">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 xml:space="preserve">для случаев: </w:t>
            </w:r>
            <w:r>
              <w:rPr>
                <w:rFonts w:ascii="SchoolBookSanPin-Italic" w:hAnsi="SchoolBookSanPin-Italic" w:cs="SchoolBookSanPin-Italic"/>
                <w:i/>
                <w:iCs/>
                <w:sz w:val="19"/>
                <w:szCs w:val="19"/>
              </w:rPr>
              <w:t>F</w:t>
            </w:r>
            <w:r>
              <w:rPr>
                <w:rFonts w:ascii="SchoolBookSanPin" w:hAnsi="SchoolBookSanPin" w:cs="SchoolBookSanPin"/>
                <w:sz w:val="19"/>
                <w:szCs w:val="19"/>
              </w:rPr>
              <w:t xml:space="preserve">&gt; </w:t>
            </w:r>
            <w:r>
              <w:rPr>
                <w:rFonts w:ascii="SchoolBookSanPin-Italic" w:hAnsi="SchoolBookSanPin-Italic" w:cs="SchoolBookSanPin-Italic"/>
                <w:i/>
                <w:iCs/>
                <w:sz w:val="19"/>
                <w:szCs w:val="19"/>
              </w:rPr>
              <w:t>f</w:t>
            </w:r>
            <w:r>
              <w:rPr>
                <w:rFonts w:ascii="SchoolBookSanPin" w:hAnsi="SchoolBookSanPin" w:cs="SchoolBookSanPin"/>
                <w:sz w:val="19"/>
                <w:szCs w:val="19"/>
              </w:rPr>
              <w:t>; 2</w:t>
            </w:r>
            <w:r>
              <w:rPr>
                <w:rFonts w:ascii="SchoolBookSanPin-Italic" w:hAnsi="SchoolBookSanPin-Italic" w:cs="SchoolBookSanPin-Italic"/>
                <w:i/>
                <w:iCs/>
                <w:sz w:val="19"/>
                <w:szCs w:val="19"/>
              </w:rPr>
              <w:t>F</w:t>
            </w:r>
            <w:r>
              <w:rPr>
                <w:rFonts w:ascii="SchoolBookSanPin" w:hAnsi="SchoolBookSanPin" w:cs="SchoolBookSanPin"/>
                <w:sz w:val="19"/>
                <w:szCs w:val="19"/>
              </w:rPr>
              <w:t xml:space="preserve">&lt; </w:t>
            </w:r>
            <w:r>
              <w:rPr>
                <w:rFonts w:ascii="SchoolBookSanPin-Italic" w:hAnsi="SchoolBookSanPin-Italic" w:cs="SchoolBookSanPin-Italic"/>
                <w:i/>
                <w:iCs/>
                <w:sz w:val="19"/>
                <w:szCs w:val="19"/>
              </w:rPr>
              <w:t>f</w:t>
            </w:r>
            <w:r>
              <w:rPr>
                <w:rFonts w:ascii="SchoolBookSanPin" w:hAnsi="SchoolBookSanPin" w:cs="SchoolBookSanPin"/>
                <w:sz w:val="19"/>
                <w:szCs w:val="19"/>
              </w:rPr>
              <w:t xml:space="preserve">; </w:t>
            </w:r>
            <w:r>
              <w:rPr>
                <w:rFonts w:ascii="SchoolBookSanPin-Italic" w:hAnsi="SchoolBookSanPin-Italic" w:cs="SchoolBookSanPin-Italic"/>
                <w:i/>
                <w:iCs/>
                <w:sz w:val="19"/>
                <w:szCs w:val="19"/>
              </w:rPr>
              <w:t>F</w:t>
            </w:r>
            <w:r>
              <w:rPr>
                <w:rFonts w:ascii="SchoolBookSanPin" w:hAnsi="SchoolBookSanPin" w:cs="SchoolBookSanPin"/>
                <w:sz w:val="19"/>
                <w:szCs w:val="19"/>
              </w:rPr>
              <w:t xml:space="preserve">&lt; </w:t>
            </w:r>
            <w:r>
              <w:rPr>
                <w:rFonts w:ascii="SchoolBookSanPin-Italic" w:hAnsi="SchoolBookSanPin-Italic" w:cs="SchoolBookSanPin-Italic"/>
                <w:i/>
                <w:iCs/>
                <w:sz w:val="19"/>
                <w:szCs w:val="19"/>
              </w:rPr>
              <w:t xml:space="preserve">f </w:t>
            </w:r>
            <w:r>
              <w:rPr>
                <w:rFonts w:ascii="SchoolBookSanPin" w:hAnsi="SchoolBookSanPin" w:cs="SchoolBookSanPin"/>
                <w:sz w:val="19"/>
                <w:szCs w:val="19"/>
              </w:rPr>
              <w:t>&lt;2</w:t>
            </w:r>
            <w:r>
              <w:rPr>
                <w:rFonts w:ascii="SchoolBookSanPin-Italic" w:hAnsi="SchoolBookSanPin-Italic" w:cs="SchoolBookSanPin-Italic"/>
                <w:i/>
                <w:iCs/>
                <w:sz w:val="19"/>
                <w:szCs w:val="19"/>
              </w:rPr>
              <w:t>F</w:t>
            </w:r>
            <w:r>
              <w:rPr>
                <w:rFonts w:ascii="SchoolBookSanPin" w:hAnsi="SchoolBookSanPin" w:cs="SchoolBookSanPin"/>
                <w:sz w:val="19"/>
                <w:szCs w:val="19"/>
              </w:rPr>
              <w:t>;</w:t>
            </w:r>
          </w:p>
          <w:p w:rsidR="00801727" w:rsidRDefault="00801727" w:rsidP="00801727">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—различать мнимое и действительное</w:t>
            </w:r>
          </w:p>
          <w:p w:rsidR="003127B0" w:rsidRDefault="00801727" w:rsidP="00801727">
            <w:pPr>
              <w:pStyle w:val="pStyleTable"/>
            </w:pPr>
            <w:r>
              <w:rPr>
                <w:rFonts w:ascii="SchoolBookSanPin" w:hAnsi="SchoolBookSanPin" w:cs="SchoolBookSanPin"/>
                <w:sz w:val="19"/>
                <w:szCs w:val="19"/>
              </w:rPr>
              <w:t>изображения</w:t>
            </w:r>
          </w:p>
        </w:tc>
        <w:tc>
          <w:tcPr>
            <w:tcW w:w="0" w:type="dxa"/>
            <w:vMerge w:val="restart"/>
          </w:tcPr>
          <w:p w:rsidR="003127B0" w:rsidRDefault="00084CBC">
            <w:pPr>
              <w:pStyle w:val="pStyleTable"/>
            </w:pPr>
            <w:r>
              <w:rPr>
                <w:rStyle w:val="fStyleTable"/>
              </w:rPr>
              <w:t xml:space="preserve">32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65/8.</w:t>
            </w:r>
          </w:p>
        </w:tc>
        <w:tc>
          <w:tcPr>
            <w:tcW w:w="0" w:type="dxa"/>
            <w:vMerge w:val="restart"/>
          </w:tcPr>
          <w:p w:rsidR="003127B0" w:rsidRDefault="00084CBC">
            <w:pPr>
              <w:pStyle w:val="pStyleTable"/>
            </w:pPr>
            <w:r>
              <w:rPr>
                <w:rStyle w:val="fStyleTable"/>
              </w:rPr>
              <w:t>Инструктаж по ТБ. Лабораторная работа №11 "Получение изображения при помощи линзы".</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801727" w:rsidRDefault="00801727" w:rsidP="00801727">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—Измерять фокусное расстояние и оптическую силу линзы;</w:t>
            </w:r>
          </w:p>
          <w:p w:rsidR="00801727" w:rsidRDefault="00801727" w:rsidP="00801727">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—анализировать полученные при помощи линзы изображения, делать выводы,</w:t>
            </w:r>
          </w:p>
          <w:p w:rsidR="00801727" w:rsidRDefault="00801727" w:rsidP="00801727">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представлять результат в виде таблиц;</w:t>
            </w:r>
          </w:p>
          <w:p w:rsidR="003127B0" w:rsidRDefault="00801727" w:rsidP="00801727">
            <w:pPr>
              <w:pStyle w:val="pStyleTable"/>
            </w:pPr>
            <w:r>
              <w:rPr>
                <w:rFonts w:ascii="SchoolBookSanPin" w:hAnsi="SchoolBookSanPin" w:cs="SchoolBookSanPin"/>
                <w:sz w:val="19"/>
                <w:szCs w:val="19"/>
              </w:rPr>
              <w:t>—работать в группе</w:t>
            </w:r>
          </w:p>
        </w:tc>
        <w:tc>
          <w:tcPr>
            <w:tcW w:w="0" w:type="dxa"/>
            <w:vMerge w:val="restart"/>
          </w:tcPr>
          <w:p w:rsidR="003127B0" w:rsidRDefault="00084CBC">
            <w:pPr>
              <w:pStyle w:val="pStyleTable"/>
            </w:pPr>
            <w:r>
              <w:rPr>
                <w:rStyle w:val="fStyleTable"/>
              </w:rPr>
              <w:t xml:space="preserve">33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66/9.</w:t>
            </w:r>
          </w:p>
        </w:tc>
        <w:tc>
          <w:tcPr>
            <w:tcW w:w="0" w:type="dxa"/>
            <w:vMerge w:val="restart"/>
          </w:tcPr>
          <w:p w:rsidR="003127B0" w:rsidRDefault="00084CBC">
            <w:pPr>
              <w:pStyle w:val="pStyleTable"/>
            </w:pPr>
            <w:r>
              <w:rPr>
                <w:rStyle w:val="fStyleTable"/>
              </w:rPr>
              <w:t>Решение задач. Построение изображений, полученных с помощью линз.</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801727" w:rsidRDefault="00801727" w:rsidP="00801727">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—Применять знания к решению задач</w:t>
            </w:r>
          </w:p>
          <w:p w:rsidR="00801727" w:rsidRDefault="00801727" w:rsidP="00801727">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на построение изображений, даваемых</w:t>
            </w:r>
          </w:p>
          <w:p w:rsidR="003127B0" w:rsidRDefault="00801727" w:rsidP="00801727">
            <w:pPr>
              <w:pStyle w:val="pStyleTable"/>
            </w:pPr>
            <w:r>
              <w:rPr>
                <w:rFonts w:ascii="SchoolBookSanPin" w:hAnsi="SchoolBookSanPin" w:cs="SchoolBookSanPin"/>
                <w:sz w:val="19"/>
                <w:szCs w:val="19"/>
              </w:rPr>
              <w:t>плоским зеркалом и линзой</w:t>
            </w:r>
          </w:p>
        </w:tc>
        <w:tc>
          <w:tcPr>
            <w:tcW w:w="0" w:type="dxa"/>
            <w:vMerge w:val="restart"/>
          </w:tcPr>
          <w:p w:rsidR="003127B0" w:rsidRDefault="00084CBC">
            <w:pPr>
              <w:pStyle w:val="pStyleTable"/>
            </w:pPr>
            <w:r>
              <w:rPr>
                <w:rStyle w:val="fStyleTable"/>
              </w:rPr>
              <w:t xml:space="preserve">33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67/10.</w:t>
            </w:r>
          </w:p>
        </w:tc>
        <w:tc>
          <w:tcPr>
            <w:tcW w:w="0" w:type="dxa"/>
            <w:vMerge w:val="restart"/>
          </w:tcPr>
          <w:p w:rsidR="003127B0" w:rsidRDefault="00084CBC">
            <w:pPr>
              <w:pStyle w:val="pStyleTable"/>
            </w:pPr>
            <w:r>
              <w:rPr>
                <w:rStyle w:val="fStyleTable"/>
              </w:rPr>
              <w:t>Глаз и зрение.</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801727" w:rsidRDefault="00801727" w:rsidP="00801727">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—Объяснять восприятие изображения</w:t>
            </w:r>
          </w:p>
          <w:p w:rsidR="00801727" w:rsidRDefault="00801727" w:rsidP="00801727">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глазом человека;</w:t>
            </w:r>
          </w:p>
          <w:p w:rsidR="00801727" w:rsidRDefault="00801727" w:rsidP="00801727">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 xml:space="preserve">—применять </w:t>
            </w:r>
            <w:proofErr w:type="spellStart"/>
            <w:r>
              <w:rPr>
                <w:rFonts w:ascii="SchoolBookSanPin" w:hAnsi="SchoolBookSanPin" w:cs="SchoolBookSanPin"/>
                <w:sz w:val="19"/>
                <w:szCs w:val="19"/>
              </w:rPr>
              <w:t>межпредметные</w:t>
            </w:r>
            <w:proofErr w:type="spellEnd"/>
            <w:r>
              <w:rPr>
                <w:rFonts w:ascii="SchoolBookSanPin" w:hAnsi="SchoolBookSanPin" w:cs="SchoolBookSanPin"/>
                <w:sz w:val="19"/>
                <w:szCs w:val="19"/>
              </w:rPr>
              <w:t xml:space="preserve"> связи</w:t>
            </w:r>
          </w:p>
          <w:p w:rsidR="003127B0" w:rsidRDefault="00801727" w:rsidP="00801727">
            <w:pPr>
              <w:pStyle w:val="pStyleTable"/>
            </w:pPr>
            <w:r>
              <w:rPr>
                <w:rFonts w:ascii="SchoolBookSanPin" w:hAnsi="SchoolBookSanPin" w:cs="SchoolBookSanPin"/>
                <w:sz w:val="19"/>
                <w:szCs w:val="19"/>
              </w:rPr>
              <w:t>физики и биологии для объяснения восприятия изображения</w:t>
            </w:r>
          </w:p>
        </w:tc>
        <w:tc>
          <w:tcPr>
            <w:tcW w:w="0" w:type="dxa"/>
            <w:vMerge w:val="restart"/>
          </w:tcPr>
          <w:p w:rsidR="003127B0" w:rsidRDefault="00084CBC">
            <w:pPr>
              <w:pStyle w:val="pStyleTable"/>
            </w:pPr>
            <w:r>
              <w:rPr>
                <w:rStyle w:val="fStyleTable"/>
              </w:rPr>
              <w:t xml:space="preserve">34 </w:t>
            </w:r>
            <w:proofErr w:type="spellStart"/>
            <w:r>
              <w:rPr>
                <w:rStyle w:val="fStyleTable"/>
              </w:rPr>
              <w:t>нед</w:t>
            </w:r>
            <w:proofErr w:type="spellEnd"/>
          </w:p>
        </w:tc>
      </w:tr>
      <w:tr w:rsidR="003127B0">
        <w:trPr>
          <w:trHeight w:val="369"/>
        </w:trPr>
        <w:tc>
          <w:tcPr>
            <w:tcW w:w="0" w:type="dxa"/>
            <w:gridSpan w:val="7"/>
            <w:vMerge w:val="restart"/>
          </w:tcPr>
          <w:p w:rsidR="003127B0" w:rsidRDefault="00084CBC">
            <w:pPr>
              <w:pStyle w:val="pStyleTableTh"/>
            </w:pPr>
            <w:r>
              <w:rPr>
                <w:rStyle w:val="fStyleTableTh"/>
              </w:rPr>
              <w:lastRenderedPageBreak/>
              <w:t>Раздел 5. Резерв (3 ч)</w:t>
            </w:r>
          </w:p>
        </w:tc>
      </w:tr>
      <w:tr w:rsidR="003127B0">
        <w:trPr>
          <w:trHeight w:val="369"/>
        </w:trPr>
        <w:tc>
          <w:tcPr>
            <w:tcW w:w="0" w:type="dxa"/>
            <w:vMerge w:val="restart"/>
          </w:tcPr>
          <w:p w:rsidR="003127B0" w:rsidRDefault="00084CBC">
            <w:pPr>
              <w:pStyle w:val="pStyleTable"/>
            </w:pPr>
            <w:r>
              <w:rPr>
                <w:rStyle w:val="fStyleTable"/>
              </w:rPr>
              <w:t>68/1.</w:t>
            </w:r>
          </w:p>
        </w:tc>
        <w:tc>
          <w:tcPr>
            <w:tcW w:w="0" w:type="dxa"/>
            <w:vMerge w:val="restart"/>
          </w:tcPr>
          <w:p w:rsidR="003127B0" w:rsidRDefault="00084CBC">
            <w:pPr>
              <w:pStyle w:val="pStyleTable"/>
            </w:pPr>
            <w:r>
              <w:rPr>
                <w:rStyle w:val="fStyleTable"/>
              </w:rPr>
              <w:t>Контрольная работа по теме "Законы отражения и преломления света"</w:t>
            </w:r>
          </w:p>
        </w:tc>
        <w:tc>
          <w:tcPr>
            <w:tcW w:w="0" w:type="dxa"/>
            <w:vMerge w:val="restart"/>
          </w:tcPr>
          <w:p w:rsidR="003127B0" w:rsidRDefault="003127B0">
            <w:pPr>
              <w:pStyle w:val="pStyleTable"/>
            </w:pPr>
          </w:p>
        </w:tc>
        <w:tc>
          <w:tcPr>
            <w:tcW w:w="0" w:type="dxa"/>
            <w:vMerge w:val="restart"/>
          </w:tcPr>
          <w:p w:rsidR="003127B0" w:rsidRDefault="003127B0">
            <w:pPr>
              <w:pStyle w:val="pStyleTable"/>
            </w:pPr>
          </w:p>
        </w:tc>
        <w:tc>
          <w:tcPr>
            <w:tcW w:w="0" w:type="dxa"/>
            <w:vMerge w:val="restart"/>
          </w:tcPr>
          <w:p w:rsidR="003127B0" w:rsidRDefault="003127B0">
            <w:pPr>
              <w:pStyle w:val="pStyleTable"/>
            </w:pPr>
          </w:p>
        </w:tc>
        <w:tc>
          <w:tcPr>
            <w:tcW w:w="0" w:type="dxa"/>
            <w:vMerge w:val="restart"/>
          </w:tcPr>
          <w:p w:rsidR="003127B0" w:rsidRDefault="00801727">
            <w:pPr>
              <w:pStyle w:val="pStyleTable"/>
            </w:pPr>
            <w:r>
              <w:rPr>
                <w:rFonts w:ascii="SchoolBookSanPin" w:hAnsi="SchoolBookSanPin" w:cs="SchoolBookSanPin"/>
                <w:sz w:val="19"/>
                <w:szCs w:val="19"/>
              </w:rPr>
              <w:t>—Применять знания к решению задач</w:t>
            </w:r>
          </w:p>
        </w:tc>
        <w:tc>
          <w:tcPr>
            <w:tcW w:w="0" w:type="dxa"/>
            <w:vMerge w:val="restart"/>
          </w:tcPr>
          <w:p w:rsidR="003127B0" w:rsidRDefault="00084CBC">
            <w:pPr>
              <w:pStyle w:val="pStyleTable"/>
            </w:pPr>
            <w:r>
              <w:rPr>
                <w:rStyle w:val="fStyleTable"/>
              </w:rPr>
              <w:t xml:space="preserve">34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69/2.</w:t>
            </w:r>
          </w:p>
        </w:tc>
        <w:tc>
          <w:tcPr>
            <w:tcW w:w="0" w:type="dxa"/>
            <w:vMerge w:val="restart"/>
          </w:tcPr>
          <w:p w:rsidR="003127B0" w:rsidRDefault="00084CBC">
            <w:pPr>
              <w:pStyle w:val="pStyleTable"/>
            </w:pPr>
            <w:r>
              <w:rPr>
                <w:rStyle w:val="fStyleTable"/>
              </w:rPr>
              <w:t>Зачет по теме "Световые явления".</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801727" w:rsidRDefault="00801727" w:rsidP="00801727">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—Строить изображение в фотоаппарате;</w:t>
            </w:r>
          </w:p>
          <w:p w:rsidR="00801727" w:rsidRDefault="00801727" w:rsidP="00801727">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—подготовить презентацию «Очки,</w:t>
            </w:r>
          </w:p>
          <w:p w:rsidR="00801727" w:rsidRDefault="00801727" w:rsidP="00801727">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дальнозоркость и близорукость», «Сов-</w:t>
            </w:r>
          </w:p>
          <w:p w:rsidR="00801727" w:rsidRDefault="00801727" w:rsidP="00801727">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ременные оптические приборы: фотоаппарат, микроскоп, телескоп, применение в технике, история их развития»;</w:t>
            </w:r>
          </w:p>
          <w:p w:rsidR="00801727" w:rsidRDefault="00801727" w:rsidP="00801727">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—находить на подвижной карте</w:t>
            </w:r>
          </w:p>
          <w:p w:rsidR="00801727" w:rsidRDefault="00801727" w:rsidP="00801727">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звездного неба Большую Медведицу,</w:t>
            </w:r>
          </w:p>
          <w:p w:rsidR="003127B0" w:rsidRDefault="00801727" w:rsidP="00801727">
            <w:pPr>
              <w:pStyle w:val="pStyleTable"/>
            </w:pPr>
            <w:r>
              <w:rPr>
                <w:rFonts w:ascii="SchoolBookSanPin" w:hAnsi="SchoolBookSanPin" w:cs="SchoolBookSanPin"/>
                <w:sz w:val="19"/>
                <w:szCs w:val="19"/>
              </w:rPr>
              <w:t>Меркурий, Сатурн, Марс, Венеру</w:t>
            </w:r>
          </w:p>
        </w:tc>
        <w:tc>
          <w:tcPr>
            <w:tcW w:w="0" w:type="dxa"/>
            <w:vMerge w:val="restart"/>
          </w:tcPr>
          <w:p w:rsidR="003127B0" w:rsidRDefault="00084CBC">
            <w:pPr>
              <w:pStyle w:val="pStyleTable"/>
            </w:pPr>
            <w:r>
              <w:rPr>
                <w:rStyle w:val="fStyleTable"/>
              </w:rPr>
              <w:t xml:space="preserve">35 </w:t>
            </w:r>
            <w:proofErr w:type="spellStart"/>
            <w:r>
              <w:rPr>
                <w:rStyle w:val="fStyleTable"/>
              </w:rPr>
              <w:t>нед</w:t>
            </w:r>
            <w:proofErr w:type="spellEnd"/>
          </w:p>
        </w:tc>
      </w:tr>
      <w:tr w:rsidR="003127B0">
        <w:trPr>
          <w:trHeight w:val="369"/>
        </w:trPr>
        <w:tc>
          <w:tcPr>
            <w:tcW w:w="0" w:type="dxa"/>
            <w:vMerge w:val="restart"/>
          </w:tcPr>
          <w:p w:rsidR="003127B0" w:rsidRDefault="00084CBC">
            <w:pPr>
              <w:pStyle w:val="pStyleTable"/>
            </w:pPr>
            <w:r>
              <w:rPr>
                <w:rStyle w:val="fStyleTable"/>
              </w:rPr>
              <w:t>70/3.</w:t>
            </w:r>
          </w:p>
        </w:tc>
        <w:tc>
          <w:tcPr>
            <w:tcW w:w="0" w:type="dxa"/>
            <w:vMerge w:val="restart"/>
          </w:tcPr>
          <w:p w:rsidR="003127B0" w:rsidRDefault="00084CBC">
            <w:pPr>
              <w:pStyle w:val="pStyleTable"/>
            </w:pPr>
            <w:r>
              <w:rPr>
                <w:rStyle w:val="fStyleTable"/>
              </w:rPr>
              <w:t>Повторение пройденного материала.</w:t>
            </w:r>
          </w:p>
        </w:tc>
        <w:tc>
          <w:tcPr>
            <w:tcW w:w="0" w:type="dxa"/>
            <w:vMerge/>
          </w:tcPr>
          <w:p w:rsidR="003127B0" w:rsidRDefault="003127B0"/>
        </w:tc>
        <w:tc>
          <w:tcPr>
            <w:tcW w:w="0" w:type="dxa"/>
            <w:vMerge/>
          </w:tcPr>
          <w:p w:rsidR="003127B0" w:rsidRDefault="003127B0"/>
        </w:tc>
        <w:tc>
          <w:tcPr>
            <w:tcW w:w="0" w:type="dxa"/>
            <w:vMerge/>
          </w:tcPr>
          <w:p w:rsidR="003127B0" w:rsidRDefault="003127B0"/>
        </w:tc>
        <w:tc>
          <w:tcPr>
            <w:tcW w:w="0" w:type="dxa"/>
            <w:vMerge w:val="restart"/>
          </w:tcPr>
          <w:p w:rsidR="00801727" w:rsidRDefault="00801727" w:rsidP="00801727">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—Демонстрировать презентации;</w:t>
            </w:r>
          </w:p>
          <w:p w:rsidR="00801727" w:rsidRDefault="00801727" w:rsidP="00801727">
            <w:pPr>
              <w:autoSpaceDE w:val="0"/>
              <w:autoSpaceDN w:val="0"/>
              <w:adjustRightInd w:val="0"/>
              <w:spacing w:line="240" w:lineRule="auto"/>
              <w:jc w:val="left"/>
              <w:rPr>
                <w:rFonts w:ascii="SchoolBookSanPin" w:hAnsi="SchoolBookSanPin" w:cs="SchoolBookSanPin"/>
                <w:sz w:val="19"/>
                <w:szCs w:val="19"/>
              </w:rPr>
            </w:pPr>
            <w:r>
              <w:rPr>
                <w:rFonts w:ascii="SchoolBookSanPin" w:hAnsi="SchoolBookSanPin" w:cs="SchoolBookSanPin"/>
                <w:sz w:val="19"/>
                <w:szCs w:val="19"/>
              </w:rPr>
              <w:t>—выступать с докладами и участвовать</w:t>
            </w:r>
          </w:p>
          <w:p w:rsidR="003127B0" w:rsidRDefault="00801727" w:rsidP="00801727">
            <w:pPr>
              <w:pStyle w:val="pStyleTable"/>
            </w:pPr>
            <w:r>
              <w:rPr>
                <w:rFonts w:ascii="SchoolBookSanPin" w:hAnsi="SchoolBookSanPin" w:cs="SchoolBookSanPin"/>
                <w:sz w:val="19"/>
                <w:szCs w:val="19"/>
              </w:rPr>
              <w:t>в их обсуждении</w:t>
            </w:r>
          </w:p>
        </w:tc>
        <w:tc>
          <w:tcPr>
            <w:tcW w:w="0" w:type="dxa"/>
            <w:vMerge w:val="restart"/>
          </w:tcPr>
          <w:p w:rsidR="003127B0" w:rsidRDefault="00084CBC">
            <w:pPr>
              <w:pStyle w:val="pStyleTable"/>
            </w:pPr>
            <w:r>
              <w:rPr>
                <w:rStyle w:val="fStyleTable"/>
              </w:rPr>
              <w:t xml:space="preserve">35 </w:t>
            </w:r>
            <w:proofErr w:type="spellStart"/>
            <w:r>
              <w:rPr>
                <w:rStyle w:val="fStyleTable"/>
              </w:rPr>
              <w:t>нед</w:t>
            </w:r>
            <w:proofErr w:type="spellEnd"/>
          </w:p>
        </w:tc>
      </w:tr>
      <w:tr w:rsidR="003127B0">
        <w:trPr>
          <w:trHeight w:val="369"/>
        </w:trPr>
        <w:tc>
          <w:tcPr>
            <w:tcW w:w="0" w:type="dxa"/>
            <w:gridSpan w:val="7"/>
            <w:vMerge w:val="restart"/>
          </w:tcPr>
          <w:p w:rsidR="003127B0" w:rsidRDefault="00084CBC">
            <w:pPr>
              <w:pStyle w:val="pStyleTable"/>
            </w:pPr>
            <w:r>
              <w:rPr>
                <w:rStyle w:val="fStyleTable"/>
              </w:rPr>
              <w:t>Итого: 70 часов.</w:t>
            </w:r>
          </w:p>
        </w:tc>
      </w:tr>
    </w:tbl>
    <w:p w:rsidR="003127B0" w:rsidRDefault="003127B0">
      <w:pPr>
        <w:pStyle w:val="pStyleText"/>
        <w:rPr>
          <w:rStyle w:val="fStyleText"/>
        </w:rPr>
      </w:pPr>
    </w:p>
    <w:p w:rsidR="00801727" w:rsidRDefault="00801727">
      <w:pPr>
        <w:pStyle w:val="pStyleText"/>
        <w:rPr>
          <w:rStyle w:val="fStyleText"/>
        </w:rPr>
      </w:pPr>
    </w:p>
    <w:p w:rsidR="003127B0" w:rsidRDefault="00084CBC">
      <w:pPr>
        <w:pStyle w:val="pStyleTextRight"/>
      </w:pPr>
      <w:r>
        <w:rPr>
          <w:rStyle w:val="fStyleText"/>
        </w:rPr>
        <w:lastRenderedPageBreak/>
        <w:t>Таблица 3.2</w:t>
      </w:r>
    </w:p>
    <w:p w:rsidR="003127B0" w:rsidRDefault="00084CBC">
      <w:pPr>
        <w:pStyle w:val="pStyleTextCenter"/>
      </w:pPr>
      <w:r>
        <w:rPr>
          <w:rStyle w:val="fStyleText"/>
        </w:rPr>
        <w:t>Тематическое планирование</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0" w:type="dxa"/>
          <w:left w:w="70" w:type="dxa"/>
          <w:bottom w:w="70" w:type="dxa"/>
          <w:right w:w="70" w:type="dxa"/>
        </w:tblCellMar>
        <w:tblLook w:val="0000" w:firstRow="0" w:lastRow="0" w:firstColumn="0" w:lastColumn="0" w:noHBand="0" w:noVBand="0"/>
      </w:tblPr>
      <w:tblGrid>
        <w:gridCol w:w="1498"/>
        <w:gridCol w:w="2235"/>
        <w:gridCol w:w="2514"/>
        <w:gridCol w:w="1718"/>
        <w:gridCol w:w="1778"/>
      </w:tblGrid>
      <w:tr w:rsidR="003127B0">
        <w:trPr>
          <w:trHeight w:val="369"/>
        </w:trPr>
        <w:tc>
          <w:tcPr>
            <w:tcW w:w="0" w:type="dxa"/>
            <w:vMerge w:val="restart"/>
          </w:tcPr>
          <w:p w:rsidR="003127B0" w:rsidRDefault="00084CBC">
            <w:pPr>
              <w:pStyle w:val="pStyleTableTh"/>
            </w:pPr>
            <w:r>
              <w:rPr>
                <w:rStyle w:val="fStyleTableTh"/>
              </w:rPr>
              <w:t>Номер раздела программы</w:t>
            </w:r>
          </w:p>
        </w:tc>
        <w:tc>
          <w:tcPr>
            <w:tcW w:w="0" w:type="dxa"/>
            <w:vMerge w:val="restart"/>
          </w:tcPr>
          <w:p w:rsidR="003127B0" w:rsidRDefault="00084CBC">
            <w:pPr>
              <w:pStyle w:val="pStyleTableTh"/>
            </w:pPr>
            <w:r>
              <w:rPr>
                <w:rStyle w:val="fStyleTableTh"/>
              </w:rPr>
              <w:t>Наименование раздела программы</w:t>
            </w:r>
          </w:p>
        </w:tc>
        <w:tc>
          <w:tcPr>
            <w:tcW w:w="0" w:type="dxa"/>
            <w:vMerge w:val="restart"/>
          </w:tcPr>
          <w:p w:rsidR="003127B0" w:rsidRDefault="00084CBC">
            <w:pPr>
              <w:pStyle w:val="pStyleTableTh"/>
            </w:pPr>
            <w:r>
              <w:rPr>
                <w:rStyle w:val="fStyleTableTh"/>
              </w:rPr>
              <w:t>Продолжительность изучения раздела программы, в часах</w:t>
            </w:r>
          </w:p>
        </w:tc>
        <w:tc>
          <w:tcPr>
            <w:tcW w:w="0" w:type="dxa"/>
            <w:vMerge w:val="restart"/>
          </w:tcPr>
          <w:p w:rsidR="003127B0" w:rsidRDefault="00084CBC">
            <w:pPr>
              <w:pStyle w:val="pStyleTableTh"/>
            </w:pPr>
            <w:r>
              <w:rPr>
                <w:rStyle w:val="fStyleTableTh"/>
              </w:rPr>
              <w:t>Количество контрольных работ</w:t>
            </w:r>
          </w:p>
        </w:tc>
        <w:tc>
          <w:tcPr>
            <w:tcW w:w="0" w:type="dxa"/>
            <w:vMerge w:val="restart"/>
          </w:tcPr>
          <w:p w:rsidR="003127B0" w:rsidRDefault="00084CBC">
            <w:pPr>
              <w:pStyle w:val="pStyleTableTh"/>
            </w:pPr>
            <w:r>
              <w:rPr>
                <w:rStyle w:val="fStyleTableTh"/>
              </w:rPr>
              <w:t>Количество практических работ</w:t>
            </w:r>
          </w:p>
        </w:tc>
      </w:tr>
      <w:tr w:rsidR="003127B0">
        <w:trPr>
          <w:trHeight w:val="369"/>
        </w:trPr>
        <w:tc>
          <w:tcPr>
            <w:tcW w:w="0" w:type="dxa"/>
            <w:vMerge w:val="restart"/>
          </w:tcPr>
          <w:p w:rsidR="003127B0" w:rsidRDefault="00084CBC">
            <w:pPr>
              <w:pStyle w:val="pStyleTable"/>
            </w:pPr>
            <w:r>
              <w:rPr>
                <w:rStyle w:val="fStyleTable"/>
              </w:rPr>
              <w:t>1</w:t>
            </w:r>
          </w:p>
        </w:tc>
        <w:tc>
          <w:tcPr>
            <w:tcW w:w="0" w:type="dxa"/>
            <w:vMerge w:val="restart"/>
          </w:tcPr>
          <w:p w:rsidR="003127B0" w:rsidRDefault="00084CBC">
            <w:pPr>
              <w:pStyle w:val="pStyleTable"/>
            </w:pPr>
            <w:r>
              <w:rPr>
                <w:rStyle w:val="fStyleTable"/>
              </w:rPr>
              <w:t>Тепловые явления.</w:t>
            </w:r>
          </w:p>
        </w:tc>
        <w:tc>
          <w:tcPr>
            <w:tcW w:w="0" w:type="dxa"/>
            <w:vMerge w:val="restart"/>
          </w:tcPr>
          <w:p w:rsidR="003127B0" w:rsidRDefault="00084CBC">
            <w:pPr>
              <w:pStyle w:val="pStyleTable"/>
            </w:pPr>
            <w:r>
              <w:rPr>
                <w:rStyle w:val="fStyleTable"/>
              </w:rPr>
              <w:t>23</w:t>
            </w:r>
          </w:p>
        </w:tc>
        <w:tc>
          <w:tcPr>
            <w:tcW w:w="0" w:type="dxa"/>
            <w:vMerge w:val="restart"/>
          </w:tcPr>
          <w:p w:rsidR="003127B0" w:rsidRDefault="00084CBC">
            <w:pPr>
              <w:pStyle w:val="pStyleTable"/>
            </w:pPr>
            <w:r>
              <w:rPr>
                <w:rStyle w:val="fStyleTable"/>
              </w:rPr>
              <w:t>2</w:t>
            </w:r>
          </w:p>
        </w:tc>
        <w:tc>
          <w:tcPr>
            <w:tcW w:w="0" w:type="dxa"/>
            <w:vMerge w:val="restart"/>
          </w:tcPr>
          <w:p w:rsidR="003127B0" w:rsidRDefault="00084CBC">
            <w:pPr>
              <w:pStyle w:val="pStyleTable"/>
            </w:pPr>
            <w:r>
              <w:rPr>
                <w:rStyle w:val="fStyleTable"/>
              </w:rPr>
              <w:t>3</w:t>
            </w:r>
          </w:p>
        </w:tc>
      </w:tr>
      <w:tr w:rsidR="003127B0">
        <w:trPr>
          <w:trHeight w:val="369"/>
        </w:trPr>
        <w:tc>
          <w:tcPr>
            <w:tcW w:w="0" w:type="dxa"/>
            <w:vMerge w:val="restart"/>
          </w:tcPr>
          <w:p w:rsidR="003127B0" w:rsidRDefault="00084CBC">
            <w:pPr>
              <w:pStyle w:val="pStyleTable"/>
            </w:pPr>
            <w:r>
              <w:rPr>
                <w:rStyle w:val="fStyleTable"/>
              </w:rPr>
              <w:t>2</w:t>
            </w:r>
          </w:p>
        </w:tc>
        <w:tc>
          <w:tcPr>
            <w:tcW w:w="0" w:type="dxa"/>
            <w:vMerge w:val="restart"/>
          </w:tcPr>
          <w:p w:rsidR="003127B0" w:rsidRDefault="00084CBC">
            <w:pPr>
              <w:pStyle w:val="pStyleTable"/>
            </w:pPr>
            <w:r>
              <w:rPr>
                <w:rStyle w:val="fStyleTable"/>
              </w:rPr>
              <w:t>Электрические явления.</w:t>
            </w:r>
          </w:p>
        </w:tc>
        <w:tc>
          <w:tcPr>
            <w:tcW w:w="0" w:type="dxa"/>
            <w:vMerge w:val="restart"/>
          </w:tcPr>
          <w:p w:rsidR="003127B0" w:rsidRDefault="00084CBC">
            <w:pPr>
              <w:pStyle w:val="pStyleTable"/>
            </w:pPr>
            <w:r>
              <w:rPr>
                <w:rStyle w:val="fStyleTable"/>
              </w:rPr>
              <w:t>29</w:t>
            </w:r>
          </w:p>
        </w:tc>
        <w:tc>
          <w:tcPr>
            <w:tcW w:w="0" w:type="dxa"/>
            <w:vMerge w:val="restart"/>
          </w:tcPr>
          <w:p w:rsidR="003127B0" w:rsidRDefault="00084CBC">
            <w:pPr>
              <w:pStyle w:val="pStyleTable"/>
            </w:pPr>
            <w:r>
              <w:rPr>
                <w:rStyle w:val="fStyleTable"/>
              </w:rPr>
              <w:t>2</w:t>
            </w:r>
          </w:p>
        </w:tc>
        <w:tc>
          <w:tcPr>
            <w:tcW w:w="0" w:type="dxa"/>
            <w:vMerge w:val="restart"/>
          </w:tcPr>
          <w:p w:rsidR="003127B0" w:rsidRDefault="00084CBC">
            <w:pPr>
              <w:pStyle w:val="pStyleTable"/>
            </w:pPr>
            <w:r>
              <w:rPr>
                <w:rStyle w:val="fStyleTable"/>
              </w:rPr>
              <w:t>5</w:t>
            </w:r>
          </w:p>
        </w:tc>
      </w:tr>
      <w:tr w:rsidR="003127B0">
        <w:trPr>
          <w:trHeight w:val="369"/>
        </w:trPr>
        <w:tc>
          <w:tcPr>
            <w:tcW w:w="0" w:type="dxa"/>
            <w:vMerge w:val="restart"/>
          </w:tcPr>
          <w:p w:rsidR="003127B0" w:rsidRDefault="00084CBC">
            <w:pPr>
              <w:pStyle w:val="pStyleTable"/>
            </w:pPr>
            <w:r>
              <w:rPr>
                <w:rStyle w:val="fStyleTable"/>
              </w:rPr>
              <w:t>3</w:t>
            </w:r>
          </w:p>
        </w:tc>
        <w:tc>
          <w:tcPr>
            <w:tcW w:w="0" w:type="dxa"/>
            <w:vMerge w:val="restart"/>
          </w:tcPr>
          <w:p w:rsidR="003127B0" w:rsidRDefault="00084CBC">
            <w:pPr>
              <w:pStyle w:val="pStyleTable"/>
            </w:pPr>
            <w:r>
              <w:rPr>
                <w:rStyle w:val="fStyleTable"/>
              </w:rPr>
              <w:t>Электромагнитные явления.</w:t>
            </w:r>
          </w:p>
        </w:tc>
        <w:tc>
          <w:tcPr>
            <w:tcW w:w="0" w:type="dxa"/>
            <w:vMerge w:val="restart"/>
          </w:tcPr>
          <w:p w:rsidR="003127B0" w:rsidRDefault="00084CBC">
            <w:pPr>
              <w:pStyle w:val="pStyleTable"/>
            </w:pPr>
            <w:r>
              <w:rPr>
                <w:rStyle w:val="fStyleTable"/>
              </w:rPr>
              <w:t>5</w:t>
            </w:r>
          </w:p>
        </w:tc>
        <w:tc>
          <w:tcPr>
            <w:tcW w:w="0" w:type="dxa"/>
            <w:vMerge w:val="restart"/>
          </w:tcPr>
          <w:p w:rsidR="003127B0" w:rsidRDefault="00084CBC">
            <w:pPr>
              <w:pStyle w:val="pStyleTable"/>
            </w:pPr>
            <w:r>
              <w:rPr>
                <w:rStyle w:val="fStyleTable"/>
              </w:rPr>
              <w:t>1</w:t>
            </w:r>
          </w:p>
        </w:tc>
        <w:tc>
          <w:tcPr>
            <w:tcW w:w="0" w:type="dxa"/>
            <w:vMerge w:val="restart"/>
          </w:tcPr>
          <w:p w:rsidR="003127B0" w:rsidRDefault="00084CBC">
            <w:pPr>
              <w:pStyle w:val="pStyleTable"/>
            </w:pPr>
            <w:r>
              <w:rPr>
                <w:rStyle w:val="fStyleTable"/>
              </w:rPr>
              <w:t>2</w:t>
            </w:r>
          </w:p>
        </w:tc>
      </w:tr>
      <w:tr w:rsidR="003127B0">
        <w:trPr>
          <w:trHeight w:val="369"/>
        </w:trPr>
        <w:tc>
          <w:tcPr>
            <w:tcW w:w="0" w:type="dxa"/>
            <w:vMerge w:val="restart"/>
          </w:tcPr>
          <w:p w:rsidR="003127B0" w:rsidRDefault="00084CBC">
            <w:pPr>
              <w:pStyle w:val="pStyleTable"/>
            </w:pPr>
            <w:r>
              <w:rPr>
                <w:rStyle w:val="fStyleTable"/>
              </w:rPr>
              <w:t>4</w:t>
            </w:r>
          </w:p>
        </w:tc>
        <w:tc>
          <w:tcPr>
            <w:tcW w:w="0" w:type="dxa"/>
            <w:vMerge w:val="restart"/>
          </w:tcPr>
          <w:p w:rsidR="003127B0" w:rsidRDefault="00084CBC">
            <w:pPr>
              <w:pStyle w:val="pStyleTable"/>
            </w:pPr>
            <w:r>
              <w:rPr>
                <w:rStyle w:val="fStyleTable"/>
              </w:rPr>
              <w:t>Световые явления.</w:t>
            </w:r>
          </w:p>
        </w:tc>
        <w:tc>
          <w:tcPr>
            <w:tcW w:w="0" w:type="dxa"/>
            <w:vMerge w:val="restart"/>
          </w:tcPr>
          <w:p w:rsidR="003127B0" w:rsidRDefault="00084CBC">
            <w:pPr>
              <w:pStyle w:val="pStyleTable"/>
            </w:pPr>
            <w:r>
              <w:rPr>
                <w:rStyle w:val="fStyleTable"/>
              </w:rPr>
              <w:t>10</w:t>
            </w:r>
          </w:p>
        </w:tc>
        <w:tc>
          <w:tcPr>
            <w:tcW w:w="0" w:type="dxa"/>
            <w:vMerge w:val="restart"/>
          </w:tcPr>
          <w:p w:rsidR="003127B0" w:rsidRDefault="00084CBC">
            <w:pPr>
              <w:pStyle w:val="pStyleTable"/>
            </w:pPr>
            <w:r>
              <w:rPr>
                <w:rStyle w:val="fStyleTable"/>
              </w:rPr>
              <w:t>-</w:t>
            </w:r>
          </w:p>
        </w:tc>
        <w:tc>
          <w:tcPr>
            <w:tcW w:w="0" w:type="dxa"/>
            <w:vMerge w:val="restart"/>
          </w:tcPr>
          <w:p w:rsidR="003127B0" w:rsidRDefault="00084CBC">
            <w:pPr>
              <w:pStyle w:val="pStyleTable"/>
            </w:pPr>
            <w:r>
              <w:rPr>
                <w:rStyle w:val="fStyleTable"/>
              </w:rPr>
              <w:t>1</w:t>
            </w:r>
          </w:p>
        </w:tc>
      </w:tr>
      <w:tr w:rsidR="003127B0">
        <w:trPr>
          <w:trHeight w:val="369"/>
        </w:trPr>
        <w:tc>
          <w:tcPr>
            <w:tcW w:w="0" w:type="dxa"/>
            <w:vMerge w:val="restart"/>
          </w:tcPr>
          <w:p w:rsidR="003127B0" w:rsidRDefault="00084CBC">
            <w:pPr>
              <w:pStyle w:val="pStyleTable"/>
            </w:pPr>
            <w:r>
              <w:rPr>
                <w:rStyle w:val="fStyleTable"/>
              </w:rPr>
              <w:t>5</w:t>
            </w:r>
          </w:p>
        </w:tc>
        <w:tc>
          <w:tcPr>
            <w:tcW w:w="0" w:type="dxa"/>
            <w:vMerge w:val="restart"/>
          </w:tcPr>
          <w:p w:rsidR="003127B0" w:rsidRDefault="00084CBC">
            <w:pPr>
              <w:pStyle w:val="pStyleTable"/>
            </w:pPr>
            <w:r>
              <w:rPr>
                <w:rStyle w:val="fStyleTable"/>
              </w:rPr>
              <w:t>Резерв.</w:t>
            </w:r>
          </w:p>
        </w:tc>
        <w:tc>
          <w:tcPr>
            <w:tcW w:w="0" w:type="dxa"/>
            <w:vMerge w:val="restart"/>
          </w:tcPr>
          <w:p w:rsidR="003127B0" w:rsidRDefault="00084CBC">
            <w:pPr>
              <w:pStyle w:val="pStyleTable"/>
            </w:pPr>
            <w:r>
              <w:rPr>
                <w:rStyle w:val="fStyleTable"/>
              </w:rPr>
              <w:t>3</w:t>
            </w:r>
          </w:p>
        </w:tc>
        <w:tc>
          <w:tcPr>
            <w:tcW w:w="0" w:type="dxa"/>
            <w:vMerge w:val="restart"/>
          </w:tcPr>
          <w:p w:rsidR="003127B0" w:rsidRDefault="00084CBC">
            <w:pPr>
              <w:pStyle w:val="pStyleTable"/>
            </w:pPr>
            <w:r>
              <w:rPr>
                <w:rStyle w:val="fStyleTable"/>
              </w:rPr>
              <w:t>1</w:t>
            </w:r>
          </w:p>
        </w:tc>
        <w:tc>
          <w:tcPr>
            <w:tcW w:w="0" w:type="dxa"/>
            <w:vMerge w:val="restart"/>
          </w:tcPr>
          <w:p w:rsidR="003127B0" w:rsidRDefault="00084CBC">
            <w:pPr>
              <w:pStyle w:val="pStyleTable"/>
            </w:pPr>
            <w:r>
              <w:rPr>
                <w:rStyle w:val="fStyleTable"/>
              </w:rPr>
              <w:t>-</w:t>
            </w:r>
          </w:p>
        </w:tc>
      </w:tr>
      <w:tr w:rsidR="003127B0">
        <w:trPr>
          <w:trHeight w:val="369"/>
        </w:trPr>
        <w:tc>
          <w:tcPr>
            <w:tcW w:w="0" w:type="dxa"/>
            <w:gridSpan w:val="5"/>
            <w:vMerge w:val="restart"/>
          </w:tcPr>
          <w:p w:rsidR="003127B0" w:rsidRDefault="00084CBC">
            <w:pPr>
              <w:pStyle w:val="pStyleTable"/>
            </w:pPr>
            <w:r>
              <w:rPr>
                <w:rStyle w:val="fStyleTable"/>
              </w:rPr>
              <w:t>Итого: 70 часов.</w:t>
            </w:r>
          </w:p>
        </w:tc>
      </w:tr>
    </w:tbl>
    <w:p w:rsidR="003127B0" w:rsidRDefault="003127B0">
      <w:pPr>
        <w:pStyle w:val="pStyleText"/>
        <w:rPr>
          <w:rStyle w:val="fStyleText"/>
        </w:rPr>
      </w:pPr>
    </w:p>
    <w:p w:rsidR="003127B0" w:rsidRDefault="00084CBC">
      <w:pPr>
        <w:pStyle w:val="1"/>
      </w:pPr>
      <w:bookmarkStart w:id="12" w:name="_Toc12"/>
      <w:r>
        <w:t>Лист внесения изменений</w:t>
      </w:r>
      <w:bookmarkEnd w:id="12"/>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0" w:type="dxa"/>
          <w:left w:w="70" w:type="dxa"/>
          <w:bottom w:w="70" w:type="dxa"/>
          <w:right w:w="70" w:type="dxa"/>
        </w:tblCellMar>
        <w:tblLook w:val="0000" w:firstRow="0" w:lastRow="0" w:firstColumn="0" w:lastColumn="0" w:noHBand="0" w:noVBand="0"/>
      </w:tblPr>
      <w:tblGrid>
        <w:gridCol w:w="1943"/>
        <w:gridCol w:w="1991"/>
        <w:gridCol w:w="1526"/>
        <w:gridCol w:w="1964"/>
        <w:gridCol w:w="2319"/>
      </w:tblGrid>
      <w:tr w:rsidR="003127B0">
        <w:trPr>
          <w:trHeight w:val="369"/>
        </w:trPr>
        <w:tc>
          <w:tcPr>
            <w:tcW w:w="0" w:type="dxa"/>
            <w:vMerge w:val="restart"/>
          </w:tcPr>
          <w:p w:rsidR="003127B0" w:rsidRDefault="00084CBC">
            <w:pPr>
              <w:pStyle w:val="pStyleTableTh"/>
            </w:pPr>
            <w:r>
              <w:rPr>
                <w:rStyle w:val="fStyleTableTh"/>
              </w:rPr>
              <w:t>Дата по журналу, когда была сделана корректировка</w:t>
            </w:r>
          </w:p>
        </w:tc>
        <w:tc>
          <w:tcPr>
            <w:tcW w:w="0" w:type="dxa"/>
            <w:vMerge w:val="restart"/>
          </w:tcPr>
          <w:p w:rsidR="003127B0" w:rsidRDefault="00084CBC">
            <w:pPr>
              <w:pStyle w:val="pStyleTableTh"/>
            </w:pPr>
            <w:r>
              <w:rPr>
                <w:rStyle w:val="fStyleTableTh"/>
              </w:rPr>
              <w:t>Номера уроков, которые были интегрированы</w:t>
            </w:r>
          </w:p>
        </w:tc>
        <w:tc>
          <w:tcPr>
            <w:tcW w:w="0" w:type="dxa"/>
            <w:vMerge w:val="restart"/>
          </w:tcPr>
          <w:p w:rsidR="003127B0" w:rsidRDefault="00084CBC">
            <w:pPr>
              <w:pStyle w:val="pStyleTableTh"/>
            </w:pPr>
            <w:r>
              <w:rPr>
                <w:rStyle w:val="fStyleTableTh"/>
              </w:rPr>
              <w:t>Тема урока, которая стала после интеграции</w:t>
            </w:r>
          </w:p>
        </w:tc>
        <w:tc>
          <w:tcPr>
            <w:tcW w:w="0" w:type="dxa"/>
            <w:vMerge w:val="restart"/>
          </w:tcPr>
          <w:p w:rsidR="003127B0" w:rsidRDefault="00084CBC">
            <w:pPr>
              <w:pStyle w:val="pStyleTableTh"/>
            </w:pPr>
            <w:r>
              <w:rPr>
                <w:rStyle w:val="fStyleTableTh"/>
              </w:rPr>
              <w:t>Основание для корректировки</w:t>
            </w:r>
          </w:p>
        </w:tc>
        <w:tc>
          <w:tcPr>
            <w:tcW w:w="0" w:type="dxa"/>
            <w:vMerge w:val="restart"/>
          </w:tcPr>
          <w:p w:rsidR="003127B0" w:rsidRDefault="00084CBC">
            <w:pPr>
              <w:pStyle w:val="pStyleTableTh"/>
            </w:pPr>
            <w:r>
              <w:rPr>
                <w:rStyle w:val="fStyleTableTh"/>
              </w:rPr>
              <w:t>Подпись представителя администрации  школы, контролирующего выполнение корректировки</w:t>
            </w:r>
          </w:p>
        </w:tc>
      </w:tr>
      <w:tr w:rsidR="003127B0">
        <w:trPr>
          <w:trHeight w:val="369"/>
        </w:trPr>
        <w:tc>
          <w:tcPr>
            <w:tcW w:w="0" w:type="dxa"/>
            <w:vMerge w:val="restart"/>
          </w:tcPr>
          <w:p w:rsidR="003127B0" w:rsidRDefault="003127B0"/>
        </w:tc>
        <w:tc>
          <w:tcPr>
            <w:tcW w:w="0" w:type="dxa"/>
            <w:vMerge w:val="restart"/>
          </w:tcPr>
          <w:p w:rsidR="003127B0" w:rsidRDefault="003127B0"/>
        </w:tc>
        <w:tc>
          <w:tcPr>
            <w:tcW w:w="0" w:type="dxa"/>
            <w:vMerge w:val="restart"/>
          </w:tcPr>
          <w:p w:rsidR="003127B0" w:rsidRDefault="003127B0"/>
        </w:tc>
        <w:tc>
          <w:tcPr>
            <w:tcW w:w="0" w:type="dxa"/>
            <w:vMerge w:val="restart"/>
          </w:tcPr>
          <w:p w:rsidR="003127B0" w:rsidRDefault="003127B0"/>
        </w:tc>
        <w:tc>
          <w:tcPr>
            <w:tcW w:w="0" w:type="dxa"/>
            <w:vMerge w:val="restart"/>
          </w:tcPr>
          <w:p w:rsidR="003127B0" w:rsidRDefault="003127B0"/>
        </w:tc>
      </w:tr>
      <w:tr w:rsidR="003127B0">
        <w:trPr>
          <w:trHeight w:val="369"/>
        </w:trPr>
        <w:tc>
          <w:tcPr>
            <w:tcW w:w="0" w:type="dxa"/>
            <w:vMerge w:val="restart"/>
          </w:tcPr>
          <w:p w:rsidR="003127B0" w:rsidRDefault="003127B0"/>
        </w:tc>
        <w:tc>
          <w:tcPr>
            <w:tcW w:w="0" w:type="dxa"/>
            <w:vMerge w:val="restart"/>
          </w:tcPr>
          <w:p w:rsidR="003127B0" w:rsidRDefault="003127B0"/>
        </w:tc>
        <w:tc>
          <w:tcPr>
            <w:tcW w:w="0" w:type="dxa"/>
            <w:vMerge w:val="restart"/>
          </w:tcPr>
          <w:p w:rsidR="003127B0" w:rsidRDefault="003127B0"/>
        </w:tc>
        <w:tc>
          <w:tcPr>
            <w:tcW w:w="0" w:type="dxa"/>
            <w:vMerge w:val="restart"/>
          </w:tcPr>
          <w:p w:rsidR="003127B0" w:rsidRDefault="003127B0"/>
        </w:tc>
        <w:tc>
          <w:tcPr>
            <w:tcW w:w="0" w:type="dxa"/>
            <w:vMerge w:val="restart"/>
          </w:tcPr>
          <w:p w:rsidR="003127B0" w:rsidRDefault="003127B0"/>
        </w:tc>
      </w:tr>
      <w:tr w:rsidR="003127B0">
        <w:trPr>
          <w:trHeight w:val="369"/>
        </w:trPr>
        <w:tc>
          <w:tcPr>
            <w:tcW w:w="0" w:type="dxa"/>
            <w:vMerge w:val="restart"/>
          </w:tcPr>
          <w:p w:rsidR="003127B0" w:rsidRDefault="003127B0"/>
        </w:tc>
        <w:tc>
          <w:tcPr>
            <w:tcW w:w="0" w:type="dxa"/>
            <w:vMerge w:val="restart"/>
          </w:tcPr>
          <w:p w:rsidR="003127B0" w:rsidRDefault="003127B0"/>
        </w:tc>
        <w:tc>
          <w:tcPr>
            <w:tcW w:w="0" w:type="dxa"/>
            <w:vMerge w:val="restart"/>
          </w:tcPr>
          <w:p w:rsidR="003127B0" w:rsidRDefault="003127B0"/>
        </w:tc>
        <w:tc>
          <w:tcPr>
            <w:tcW w:w="0" w:type="dxa"/>
            <w:vMerge w:val="restart"/>
          </w:tcPr>
          <w:p w:rsidR="003127B0" w:rsidRDefault="003127B0"/>
        </w:tc>
        <w:tc>
          <w:tcPr>
            <w:tcW w:w="0" w:type="dxa"/>
            <w:vMerge w:val="restart"/>
          </w:tcPr>
          <w:p w:rsidR="003127B0" w:rsidRDefault="003127B0"/>
        </w:tc>
      </w:tr>
      <w:tr w:rsidR="003127B0">
        <w:trPr>
          <w:trHeight w:val="369"/>
        </w:trPr>
        <w:tc>
          <w:tcPr>
            <w:tcW w:w="0" w:type="dxa"/>
            <w:vMerge w:val="restart"/>
          </w:tcPr>
          <w:p w:rsidR="003127B0" w:rsidRDefault="003127B0"/>
        </w:tc>
        <w:tc>
          <w:tcPr>
            <w:tcW w:w="0" w:type="dxa"/>
            <w:vMerge w:val="restart"/>
          </w:tcPr>
          <w:p w:rsidR="003127B0" w:rsidRDefault="003127B0"/>
        </w:tc>
        <w:tc>
          <w:tcPr>
            <w:tcW w:w="0" w:type="dxa"/>
            <w:vMerge w:val="restart"/>
          </w:tcPr>
          <w:p w:rsidR="003127B0" w:rsidRDefault="003127B0"/>
        </w:tc>
        <w:tc>
          <w:tcPr>
            <w:tcW w:w="0" w:type="dxa"/>
            <w:vMerge w:val="restart"/>
          </w:tcPr>
          <w:p w:rsidR="003127B0" w:rsidRDefault="003127B0"/>
        </w:tc>
        <w:tc>
          <w:tcPr>
            <w:tcW w:w="0" w:type="dxa"/>
            <w:vMerge w:val="restart"/>
          </w:tcPr>
          <w:p w:rsidR="003127B0" w:rsidRDefault="003127B0"/>
        </w:tc>
      </w:tr>
      <w:tr w:rsidR="003127B0">
        <w:trPr>
          <w:trHeight w:val="369"/>
        </w:trPr>
        <w:tc>
          <w:tcPr>
            <w:tcW w:w="0" w:type="dxa"/>
            <w:vMerge w:val="restart"/>
          </w:tcPr>
          <w:p w:rsidR="003127B0" w:rsidRDefault="003127B0"/>
        </w:tc>
        <w:tc>
          <w:tcPr>
            <w:tcW w:w="0" w:type="dxa"/>
            <w:vMerge w:val="restart"/>
          </w:tcPr>
          <w:p w:rsidR="003127B0" w:rsidRDefault="003127B0"/>
        </w:tc>
        <w:tc>
          <w:tcPr>
            <w:tcW w:w="0" w:type="dxa"/>
            <w:vMerge w:val="restart"/>
          </w:tcPr>
          <w:p w:rsidR="003127B0" w:rsidRDefault="003127B0"/>
        </w:tc>
        <w:tc>
          <w:tcPr>
            <w:tcW w:w="0" w:type="dxa"/>
            <w:vMerge w:val="restart"/>
          </w:tcPr>
          <w:p w:rsidR="003127B0" w:rsidRDefault="003127B0"/>
        </w:tc>
        <w:tc>
          <w:tcPr>
            <w:tcW w:w="0" w:type="dxa"/>
            <w:vMerge w:val="restart"/>
          </w:tcPr>
          <w:p w:rsidR="003127B0" w:rsidRDefault="003127B0"/>
        </w:tc>
      </w:tr>
      <w:tr w:rsidR="003127B0">
        <w:trPr>
          <w:trHeight w:val="369"/>
        </w:trPr>
        <w:tc>
          <w:tcPr>
            <w:tcW w:w="0" w:type="dxa"/>
            <w:vMerge w:val="restart"/>
          </w:tcPr>
          <w:p w:rsidR="003127B0" w:rsidRDefault="003127B0"/>
        </w:tc>
        <w:tc>
          <w:tcPr>
            <w:tcW w:w="0" w:type="dxa"/>
            <w:vMerge w:val="restart"/>
          </w:tcPr>
          <w:p w:rsidR="003127B0" w:rsidRDefault="003127B0"/>
        </w:tc>
        <w:tc>
          <w:tcPr>
            <w:tcW w:w="0" w:type="dxa"/>
            <w:vMerge w:val="restart"/>
          </w:tcPr>
          <w:p w:rsidR="003127B0" w:rsidRDefault="003127B0"/>
        </w:tc>
        <w:tc>
          <w:tcPr>
            <w:tcW w:w="0" w:type="dxa"/>
            <w:vMerge w:val="restart"/>
          </w:tcPr>
          <w:p w:rsidR="003127B0" w:rsidRDefault="003127B0"/>
        </w:tc>
        <w:tc>
          <w:tcPr>
            <w:tcW w:w="0" w:type="dxa"/>
            <w:vMerge w:val="restart"/>
          </w:tcPr>
          <w:p w:rsidR="003127B0" w:rsidRDefault="003127B0"/>
        </w:tc>
      </w:tr>
      <w:tr w:rsidR="003127B0">
        <w:trPr>
          <w:trHeight w:val="369"/>
        </w:trPr>
        <w:tc>
          <w:tcPr>
            <w:tcW w:w="0" w:type="dxa"/>
            <w:vMerge w:val="restart"/>
          </w:tcPr>
          <w:p w:rsidR="003127B0" w:rsidRDefault="003127B0"/>
        </w:tc>
        <w:tc>
          <w:tcPr>
            <w:tcW w:w="0" w:type="dxa"/>
            <w:vMerge w:val="restart"/>
          </w:tcPr>
          <w:p w:rsidR="003127B0" w:rsidRDefault="003127B0"/>
        </w:tc>
        <w:tc>
          <w:tcPr>
            <w:tcW w:w="0" w:type="dxa"/>
            <w:vMerge w:val="restart"/>
          </w:tcPr>
          <w:p w:rsidR="003127B0" w:rsidRDefault="003127B0"/>
        </w:tc>
        <w:tc>
          <w:tcPr>
            <w:tcW w:w="0" w:type="dxa"/>
            <w:vMerge w:val="restart"/>
          </w:tcPr>
          <w:p w:rsidR="003127B0" w:rsidRDefault="003127B0"/>
        </w:tc>
        <w:tc>
          <w:tcPr>
            <w:tcW w:w="0" w:type="dxa"/>
            <w:vMerge w:val="restart"/>
          </w:tcPr>
          <w:p w:rsidR="003127B0" w:rsidRDefault="003127B0"/>
        </w:tc>
      </w:tr>
      <w:tr w:rsidR="003127B0">
        <w:trPr>
          <w:trHeight w:val="369"/>
        </w:trPr>
        <w:tc>
          <w:tcPr>
            <w:tcW w:w="0" w:type="dxa"/>
            <w:vMerge w:val="restart"/>
          </w:tcPr>
          <w:p w:rsidR="003127B0" w:rsidRDefault="003127B0"/>
        </w:tc>
        <w:tc>
          <w:tcPr>
            <w:tcW w:w="0" w:type="dxa"/>
            <w:vMerge w:val="restart"/>
          </w:tcPr>
          <w:p w:rsidR="003127B0" w:rsidRDefault="003127B0"/>
        </w:tc>
        <w:tc>
          <w:tcPr>
            <w:tcW w:w="0" w:type="dxa"/>
            <w:vMerge w:val="restart"/>
          </w:tcPr>
          <w:p w:rsidR="003127B0" w:rsidRDefault="003127B0"/>
        </w:tc>
        <w:tc>
          <w:tcPr>
            <w:tcW w:w="0" w:type="dxa"/>
            <w:vMerge w:val="restart"/>
          </w:tcPr>
          <w:p w:rsidR="003127B0" w:rsidRDefault="003127B0"/>
        </w:tc>
        <w:tc>
          <w:tcPr>
            <w:tcW w:w="0" w:type="dxa"/>
            <w:vMerge w:val="restart"/>
          </w:tcPr>
          <w:p w:rsidR="003127B0" w:rsidRDefault="003127B0"/>
        </w:tc>
      </w:tr>
      <w:tr w:rsidR="003127B0">
        <w:trPr>
          <w:trHeight w:val="369"/>
        </w:trPr>
        <w:tc>
          <w:tcPr>
            <w:tcW w:w="0" w:type="dxa"/>
            <w:vMerge w:val="restart"/>
          </w:tcPr>
          <w:p w:rsidR="003127B0" w:rsidRDefault="003127B0"/>
        </w:tc>
        <w:tc>
          <w:tcPr>
            <w:tcW w:w="0" w:type="dxa"/>
            <w:vMerge w:val="restart"/>
          </w:tcPr>
          <w:p w:rsidR="003127B0" w:rsidRDefault="003127B0"/>
        </w:tc>
        <w:tc>
          <w:tcPr>
            <w:tcW w:w="0" w:type="dxa"/>
            <w:vMerge w:val="restart"/>
          </w:tcPr>
          <w:p w:rsidR="003127B0" w:rsidRDefault="003127B0"/>
        </w:tc>
        <w:tc>
          <w:tcPr>
            <w:tcW w:w="0" w:type="dxa"/>
            <w:vMerge w:val="restart"/>
          </w:tcPr>
          <w:p w:rsidR="003127B0" w:rsidRDefault="003127B0"/>
        </w:tc>
        <w:tc>
          <w:tcPr>
            <w:tcW w:w="0" w:type="dxa"/>
            <w:vMerge w:val="restart"/>
          </w:tcPr>
          <w:p w:rsidR="003127B0" w:rsidRDefault="003127B0"/>
        </w:tc>
      </w:tr>
    </w:tbl>
    <w:p w:rsidR="003127B0" w:rsidRDefault="003127B0">
      <w:pPr>
        <w:pStyle w:val="pStyleText"/>
        <w:rPr>
          <w:rStyle w:val="fStyleText"/>
        </w:rPr>
      </w:pPr>
    </w:p>
    <w:sectPr w:rsidR="003127B0">
      <w:footerReference w:type="default" r:id="rId9"/>
      <w:pgSz w:w="11870" w:h="16787"/>
      <w:pgMar w:top="850" w:right="850" w:bottom="850" w:left="1417"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31A" w:rsidRDefault="00A5231A">
      <w:pPr>
        <w:spacing w:line="240" w:lineRule="auto"/>
      </w:pPr>
      <w:r>
        <w:separator/>
      </w:r>
    </w:p>
  </w:endnote>
  <w:endnote w:type="continuationSeparator" w:id="0">
    <w:p w:rsidR="00A5231A" w:rsidRDefault="00A523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SanPin">
    <w:panose1 w:val="00000000000000000000"/>
    <w:charset w:val="CC"/>
    <w:family w:val="roman"/>
    <w:notTrueType/>
    <w:pitch w:val="default"/>
    <w:sig w:usb0="00000201" w:usb1="00000000" w:usb2="00000000" w:usb3="00000000" w:csb0="00000004" w:csb1="00000000"/>
  </w:font>
  <w:font w:name="TT371Ao00">
    <w:altName w:val="Times New Roman"/>
    <w:panose1 w:val="00000000000000000000"/>
    <w:charset w:val="00"/>
    <w:family w:val="auto"/>
    <w:notTrueType/>
    <w:pitch w:val="default"/>
    <w:sig w:usb0="00000003" w:usb1="00000000" w:usb2="00000000" w:usb3="00000000" w:csb0="00000001" w:csb1="00000000"/>
  </w:font>
  <w:font w:name="SchoolBookSanPin-Italic">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727" w:rsidRDefault="0019553F">
    <w:pPr>
      <w:pStyle w:val="pStyleTextCenterNoSpasing"/>
    </w:pPr>
    <w:r>
      <w:rPr>
        <w:rStyle w:val="fStyleText"/>
      </w:rPr>
      <w:t>Михайловский район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727" w:rsidRDefault="00801727">
    <w:pPr>
      <w:pStyle w:val="pStyleTextCenterNoSpasing"/>
    </w:pPr>
    <w:r>
      <w:fldChar w:fldCharType="begin"/>
    </w:r>
    <w:r>
      <w:rPr>
        <w:rStyle w:val="fStyleText"/>
      </w:rPr>
      <w:instrText>PAGE</w:instrText>
    </w:r>
    <w:r>
      <w:fldChar w:fldCharType="separate"/>
    </w:r>
    <w:r w:rsidR="0019553F">
      <w:rPr>
        <w:rStyle w:val="fStyleText"/>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31A" w:rsidRDefault="00A5231A">
      <w:pPr>
        <w:spacing w:line="240" w:lineRule="auto"/>
      </w:pPr>
      <w:r>
        <w:separator/>
      </w:r>
    </w:p>
  </w:footnote>
  <w:footnote w:type="continuationSeparator" w:id="0">
    <w:p w:rsidR="00A5231A" w:rsidRDefault="00A5231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3EAC84"/>
    <w:multiLevelType w:val="hybridMultilevel"/>
    <w:tmpl w:val="24B49B0C"/>
    <w:lvl w:ilvl="0" w:tplc="AB6259E4">
      <w:start w:val="1"/>
      <w:numFmt w:val="bullet"/>
      <w:lvlText w:val=""/>
      <w:lvlJc w:val="left"/>
      <w:pPr>
        <w:tabs>
          <w:tab w:val="num" w:pos="720"/>
        </w:tabs>
        <w:ind w:left="720" w:hanging="360"/>
      </w:pPr>
      <w:rPr>
        <w:rFonts w:ascii="Symbol" w:hAnsi="Symbol" w:cs="Symbol" w:hint="default"/>
      </w:rPr>
    </w:lvl>
    <w:lvl w:ilvl="1" w:tplc="F850B3FE">
      <w:start w:val="1"/>
      <w:numFmt w:val="bullet"/>
      <w:lvlText w:val=""/>
      <w:lvlJc w:val="left"/>
      <w:pPr>
        <w:tabs>
          <w:tab w:val="num" w:pos="1440"/>
        </w:tabs>
        <w:ind w:left="1440" w:hanging="360"/>
      </w:pPr>
      <w:rPr>
        <w:rFonts w:ascii="Symbol" w:hAnsi="Symbol" w:cs="Symbol" w:hint="default"/>
      </w:rPr>
    </w:lvl>
    <w:lvl w:ilvl="2" w:tplc="C7EA14A2">
      <w:start w:val="1"/>
      <w:numFmt w:val="bullet"/>
      <w:lvlText w:val=""/>
      <w:lvlJc w:val="left"/>
      <w:pPr>
        <w:tabs>
          <w:tab w:val="num" w:pos="2160"/>
        </w:tabs>
        <w:ind w:left="2160" w:hanging="360"/>
      </w:pPr>
      <w:rPr>
        <w:rFonts w:ascii="Symbol" w:hAnsi="Symbol" w:cs="Symbol" w:hint="default"/>
      </w:rPr>
    </w:lvl>
    <w:lvl w:ilvl="3" w:tplc="CF883A36">
      <w:start w:val="1"/>
      <w:numFmt w:val="bullet"/>
      <w:lvlText w:val=""/>
      <w:lvlJc w:val="left"/>
      <w:pPr>
        <w:tabs>
          <w:tab w:val="num" w:pos="2880"/>
        </w:tabs>
        <w:ind w:left="2880" w:hanging="360"/>
      </w:pPr>
      <w:rPr>
        <w:rFonts w:ascii="Symbol" w:hAnsi="Symbol" w:cs="Symbol" w:hint="default"/>
      </w:rPr>
    </w:lvl>
    <w:lvl w:ilvl="4" w:tplc="A434DB46">
      <w:start w:val="1"/>
      <w:numFmt w:val="bullet"/>
      <w:lvlText w:val=""/>
      <w:lvlJc w:val="left"/>
      <w:pPr>
        <w:tabs>
          <w:tab w:val="num" w:pos="3600"/>
        </w:tabs>
        <w:ind w:left="3600" w:hanging="360"/>
      </w:pPr>
      <w:rPr>
        <w:rFonts w:ascii="Symbol" w:hAnsi="Symbol" w:cs="Symbol" w:hint="default"/>
      </w:rPr>
    </w:lvl>
    <w:lvl w:ilvl="5" w:tplc="9F1C92F0">
      <w:start w:val="1"/>
      <w:numFmt w:val="bullet"/>
      <w:lvlText w:val=""/>
      <w:lvlJc w:val="left"/>
      <w:pPr>
        <w:tabs>
          <w:tab w:val="num" w:pos="4320"/>
        </w:tabs>
        <w:ind w:left="4320" w:hanging="360"/>
      </w:pPr>
      <w:rPr>
        <w:rFonts w:ascii="Symbol" w:hAnsi="Symbol" w:cs="Symbol" w:hint="default"/>
      </w:rPr>
    </w:lvl>
    <w:lvl w:ilvl="6" w:tplc="9628EBEC">
      <w:start w:val="1"/>
      <w:numFmt w:val="bullet"/>
      <w:lvlText w:val=""/>
      <w:lvlJc w:val="left"/>
      <w:pPr>
        <w:tabs>
          <w:tab w:val="num" w:pos="5040"/>
        </w:tabs>
        <w:ind w:left="5040" w:hanging="360"/>
      </w:pPr>
      <w:rPr>
        <w:rFonts w:ascii="Symbol" w:hAnsi="Symbol" w:cs="Symbol" w:hint="default"/>
      </w:rPr>
    </w:lvl>
    <w:lvl w:ilvl="7" w:tplc="745201F8">
      <w:start w:val="1"/>
      <w:numFmt w:val="bullet"/>
      <w:lvlText w:val=""/>
      <w:lvlJc w:val="left"/>
      <w:pPr>
        <w:tabs>
          <w:tab w:val="num" w:pos="5760"/>
        </w:tabs>
        <w:ind w:left="5760" w:hanging="360"/>
      </w:pPr>
      <w:rPr>
        <w:rFonts w:ascii="Symbol" w:hAnsi="Symbol" w:cs="Symbol" w:hint="default"/>
      </w:rPr>
    </w:lvl>
    <w:lvl w:ilvl="8" w:tplc="F4D0996A">
      <w:start w:val="1"/>
      <w:numFmt w:val="bullet"/>
      <w:lvlText w:val=""/>
      <w:lvlJc w:val="left"/>
      <w:pPr>
        <w:tabs>
          <w:tab w:val="num" w:pos="6480"/>
        </w:tabs>
        <w:ind w:left="6480" w:hanging="360"/>
      </w:pPr>
      <w:rPr>
        <w:rFonts w:ascii="Symbol" w:hAnsi="Symbol" w:cs="Symbol" w:hint="default"/>
      </w:rPr>
    </w:lvl>
  </w:abstractNum>
  <w:abstractNum w:abstractNumId="1">
    <w:nsid w:val="AA286A68"/>
    <w:multiLevelType w:val="hybridMultilevel"/>
    <w:tmpl w:val="91F051E6"/>
    <w:lvl w:ilvl="0" w:tplc="6EE4B542">
      <w:start w:val="1"/>
      <w:numFmt w:val="decimal"/>
      <w:lvlText w:val="%1."/>
      <w:lvlJc w:val="left"/>
      <w:pPr>
        <w:tabs>
          <w:tab w:val="num" w:pos="720"/>
        </w:tabs>
        <w:ind w:left="720" w:hanging="360"/>
      </w:pPr>
    </w:lvl>
    <w:lvl w:ilvl="1" w:tplc="22C2CF4A">
      <w:numFmt w:val="decimal"/>
      <w:lvlText w:val=""/>
      <w:lvlJc w:val="left"/>
    </w:lvl>
    <w:lvl w:ilvl="2" w:tplc="F122373A">
      <w:numFmt w:val="decimal"/>
      <w:lvlText w:val=""/>
      <w:lvlJc w:val="left"/>
    </w:lvl>
    <w:lvl w:ilvl="3" w:tplc="0EEA63FC">
      <w:numFmt w:val="decimal"/>
      <w:lvlText w:val=""/>
      <w:lvlJc w:val="left"/>
    </w:lvl>
    <w:lvl w:ilvl="4" w:tplc="38383F4E">
      <w:numFmt w:val="decimal"/>
      <w:lvlText w:val=""/>
      <w:lvlJc w:val="left"/>
    </w:lvl>
    <w:lvl w:ilvl="5" w:tplc="19481CEA">
      <w:numFmt w:val="decimal"/>
      <w:lvlText w:val=""/>
      <w:lvlJc w:val="left"/>
    </w:lvl>
    <w:lvl w:ilvl="6" w:tplc="9AE23596">
      <w:numFmt w:val="decimal"/>
      <w:lvlText w:val=""/>
      <w:lvlJc w:val="left"/>
    </w:lvl>
    <w:lvl w:ilvl="7" w:tplc="3EACC332">
      <w:numFmt w:val="decimal"/>
      <w:lvlText w:val=""/>
      <w:lvlJc w:val="left"/>
    </w:lvl>
    <w:lvl w:ilvl="8" w:tplc="10B8BFA4">
      <w:numFmt w:val="decimal"/>
      <w:lvlText w:val=""/>
      <w:lvlJc w:val="left"/>
    </w:lvl>
  </w:abstractNum>
  <w:abstractNum w:abstractNumId="2">
    <w:nsid w:val="C76E6947"/>
    <w:multiLevelType w:val="hybridMultilevel"/>
    <w:tmpl w:val="24C878C2"/>
    <w:lvl w:ilvl="0" w:tplc="3252C262">
      <w:start w:val="1"/>
      <w:numFmt w:val="decimal"/>
      <w:lvlText w:val="%1."/>
      <w:lvlJc w:val="left"/>
      <w:pPr>
        <w:tabs>
          <w:tab w:val="num" w:pos="720"/>
        </w:tabs>
        <w:ind w:left="720" w:hanging="360"/>
      </w:pPr>
    </w:lvl>
    <w:lvl w:ilvl="1" w:tplc="E3DE3FF4">
      <w:numFmt w:val="decimal"/>
      <w:lvlText w:val=""/>
      <w:lvlJc w:val="left"/>
    </w:lvl>
    <w:lvl w:ilvl="2" w:tplc="DEBC6EAC">
      <w:numFmt w:val="decimal"/>
      <w:lvlText w:val=""/>
      <w:lvlJc w:val="left"/>
    </w:lvl>
    <w:lvl w:ilvl="3" w:tplc="368C050A">
      <w:numFmt w:val="decimal"/>
      <w:lvlText w:val=""/>
      <w:lvlJc w:val="left"/>
    </w:lvl>
    <w:lvl w:ilvl="4" w:tplc="AA400A0A">
      <w:numFmt w:val="decimal"/>
      <w:lvlText w:val=""/>
      <w:lvlJc w:val="left"/>
    </w:lvl>
    <w:lvl w:ilvl="5" w:tplc="8F985354">
      <w:numFmt w:val="decimal"/>
      <w:lvlText w:val=""/>
      <w:lvlJc w:val="left"/>
    </w:lvl>
    <w:lvl w:ilvl="6" w:tplc="4B6265E6">
      <w:numFmt w:val="decimal"/>
      <w:lvlText w:val=""/>
      <w:lvlJc w:val="left"/>
    </w:lvl>
    <w:lvl w:ilvl="7" w:tplc="9392F090">
      <w:numFmt w:val="decimal"/>
      <w:lvlText w:val=""/>
      <w:lvlJc w:val="left"/>
    </w:lvl>
    <w:lvl w:ilvl="8" w:tplc="46F0F86A">
      <w:numFmt w:val="decimal"/>
      <w:lvlText w:val=""/>
      <w:lvlJc w:val="left"/>
    </w:lvl>
  </w:abstractNum>
  <w:abstractNum w:abstractNumId="3">
    <w:nsid w:val="18145FC5"/>
    <w:multiLevelType w:val="multilevel"/>
    <w:tmpl w:val="18BA0A4A"/>
    <w:lvl w:ilvl="0">
      <w:start w:val="1"/>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9EE064"/>
    <w:multiLevelType w:val="hybridMultilevel"/>
    <w:tmpl w:val="92F65948"/>
    <w:lvl w:ilvl="0" w:tplc="721E61A0">
      <w:start w:val="1"/>
      <w:numFmt w:val="decimal"/>
      <w:lvlText w:val="%1."/>
      <w:lvlJc w:val="left"/>
      <w:pPr>
        <w:tabs>
          <w:tab w:val="num" w:pos="720"/>
        </w:tabs>
        <w:ind w:left="720" w:hanging="360"/>
      </w:pPr>
    </w:lvl>
    <w:lvl w:ilvl="1" w:tplc="96722B22">
      <w:numFmt w:val="decimal"/>
      <w:lvlText w:val=""/>
      <w:lvlJc w:val="left"/>
    </w:lvl>
    <w:lvl w:ilvl="2" w:tplc="3F32EAB0">
      <w:numFmt w:val="decimal"/>
      <w:lvlText w:val=""/>
      <w:lvlJc w:val="left"/>
    </w:lvl>
    <w:lvl w:ilvl="3" w:tplc="033A1CC0">
      <w:numFmt w:val="decimal"/>
      <w:lvlText w:val=""/>
      <w:lvlJc w:val="left"/>
    </w:lvl>
    <w:lvl w:ilvl="4" w:tplc="62E2E6E8">
      <w:numFmt w:val="decimal"/>
      <w:lvlText w:val=""/>
      <w:lvlJc w:val="left"/>
    </w:lvl>
    <w:lvl w:ilvl="5" w:tplc="F2C03338">
      <w:numFmt w:val="decimal"/>
      <w:lvlText w:val=""/>
      <w:lvlJc w:val="left"/>
    </w:lvl>
    <w:lvl w:ilvl="6" w:tplc="653E95D6">
      <w:numFmt w:val="decimal"/>
      <w:lvlText w:val=""/>
      <w:lvlJc w:val="left"/>
    </w:lvl>
    <w:lvl w:ilvl="7" w:tplc="D5DC10F2">
      <w:numFmt w:val="decimal"/>
      <w:lvlText w:val=""/>
      <w:lvlJc w:val="left"/>
    </w:lvl>
    <w:lvl w:ilvl="8" w:tplc="55A4DE70">
      <w:numFmt w:val="decimal"/>
      <w:lvlText w:val=""/>
      <w:lvlJc w:val="left"/>
    </w:lvl>
  </w:abstractNum>
  <w:abstractNum w:abstractNumId="5">
    <w:nsid w:val="333BEAA5"/>
    <w:multiLevelType w:val="hybridMultilevel"/>
    <w:tmpl w:val="439418C8"/>
    <w:lvl w:ilvl="0" w:tplc="164A9614">
      <w:start w:val="1"/>
      <w:numFmt w:val="bullet"/>
      <w:lvlText w:val="o"/>
      <w:lvlJc w:val="left"/>
      <w:pPr>
        <w:tabs>
          <w:tab w:val="num" w:pos="720"/>
        </w:tabs>
        <w:ind w:left="720" w:hanging="360"/>
      </w:pPr>
      <w:rPr>
        <w:rFonts w:ascii="Courier New" w:hAnsi="Courier New" w:cs="Courier New" w:hint="default"/>
      </w:rPr>
    </w:lvl>
    <w:lvl w:ilvl="1" w:tplc="EA72BF30">
      <w:start w:val="1"/>
      <w:numFmt w:val="bullet"/>
      <w:lvlText w:val="o"/>
      <w:lvlJc w:val="left"/>
      <w:pPr>
        <w:tabs>
          <w:tab w:val="num" w:pos="1440"/>
        </w:tabs>
        <w:ind w:left="1440" w:hanging="360"/>
      </w:pPr>
      <w:rPr>
        <w:rFonts w:ascii="Courier New" w:hAnsi="Courier New" w:cs="Courier New" w:hint="default"/>
      </w:rPr>
    </w:lvl>
    <w:lvl w:ilvl="2" w:tplc="2D683A8E">
      <w:start w:val="1"/>
      <w:numFmt w:val="bullet"/>
      <w:lvlText w:val=""/>
      <w:lvlJc w:val="left"/>
      <w:pPr>
        <w:tabs>
          <w:tab w:val="num" w:pos="2160"/>
        </w:tabs>
        <w:ind w:left="2160" w:hanging="360"/>
      </w:pPr>
      <w:rPr>
        <w:rFonts w:ascii="Wingdings" w:hAnsi="Wingdings" w:cs="Wingdings" w:hint="default"/>
      </w:rPr>
    </w:lvl>
    <w:lvl w:ilvl="3" w:tplc="C1E62682">
      <w:start w:val="1"/>
      <w:numFmt w:val="bullet"/>
      <w:lvlText w:val=""/>
      <w:lvlJc w:val="left"/>
      <w:pPr>
        <w:tabs>
          <w:tab w:val="num" w:pos="2880"/>
        </w:tabs>
        <w:ind w:left="2880" w:hanging="360"/>
      </w:pPr>
      <w:rPr>
        <w:rFonts w:ascii="Symbol" w:hAnsi="Symbol" w:cs="Symbol" w:hint="default"/>
      </w:rPr>
    </w:lvl>
    <w:lvl w:ilvl="4" w:tplc="983CB0FC">
      <w:start w:val="1"/>
      <w:numFmt w:val="bullet"/>
      <w:lvlText w:val="o"/>
      <w:lvlJc w:val="left"/>
      <w:pPr>
        <w:tabs>
          <w:tab w:val="num" w:pos="3600"/>
        </w:tabs>
        <w:ind w:left="3600" w:hanging="360"/>
      </w:pPr>
      <w:rPr>
        <w:rFonts w:ascii="Courier New" w:hAnsi="Courier New" w:cs="Courier New" w:hint="default"/>
      </w:rPr>
    </w:lvl>
    <w:lvl w:ilvl="5" w:tplc="3CEEF0AA">
      <w:start w:val="1"/>
      <w:numFmt w:val="bullet"/>
      <w:lvlText w:val=""/>
      <w:lvlJc w:val="left"/>
      <w:pPr>
        <w:tabs>
          <w:tab w:val="num" w:pos="4320"/>
        </w:tabs>
        <w:ind w:left="4320" w:hanging="360"/>
      </w:pPr>
      <w:rPr>
        <w:rFonts w:ascii="Wingdings" w:hAnsi="Wingdings" w:cs="Wingdings" w:hint="default"/>
      </w:rPr>
    </w:lvl>
    <w:lvl w:ilvl="6" w:tplc="3D821DD6">
      <w:start w:val="1"/>
      <w:numFmt w:val="bullet"/>
      <w:lvlText w:val=""/>
      <w:lvlJc w:val="left"/>
      <w:pPr>
        <w:tabs>
          <w:tab w:val="num" w:pos="5040"/>
        </w:tabs>
        <w:ind w:left="5040" w:hanging="360"/>
      </w:pPr>
      <w:rPr>
        <w:rFonts w:ascii="Symbol" w:hAnsi="Symbol" w:cs="Symbol" w:hint="default"/>
      </w:rPr>
    </w:lvl>
    <w:lvl w:ilvl="7" w:tplc="FDFEB748">
      <w:start w:val="1"/>
      <w:numFmt w:val="bullet"/>
      <w:lvlText w:val="o"/>
      <w:lvlJc w:val="left"/>
      <w:pPr>
        <w:tabs>
          <w:tab w:val="num" w:pos="5760"/>
        </w:tabs>
        <w:ind w:left="5760" w:hanging="360"/>
      </w:pPr>
      <w:rPr>
        <w:rFonts w:ascii="Courier New" w:hAnsi="Courier New" w:cs="Courier New" w:hint="default"/>
      </w:rPr>
    </w:lvl>
    <w:lvl w:ilvl="8" w:tplc="D3C012B2">
      <w:start w:val="1"/>
      <w:numFmt w:val="bullet"/>
      <w:lvlText w:val=""/>
      <w:lvlJc w:val="left"/>
      <w:pPr>
        <w:tabs>
          <w:tab w:val="num" w:pos="6480"/>
        </w:tabs>
        <w:ind w:left="6480" w:hanging="360"/>
      </w:pPr>
      <w:rPr>
        <w:rFonts w:ascii="Wingdings" w:hAnsi="Wingdings" w:cs="Wingdings" w:hint="default"/>
      </w:rPr>
    </w:lvl>
  </w:abstractNum>
  <w:abstractNum w:abstractNumId="6">
    <w:nsid w:val="36BE5277"/>
    <w:multiLevelType w:val="hybridMultilevel"/>
    <w:tmpl w:val="2256A40E"/>
    <w:lvl w:ilvl="0" w:tplc="365A8384">
      <w:start w:val="1"/>
      <w:numFmt w:val="bullet"/>
      <w:lvlText w:val=""/>
      <w:lvlJc w:val="left"/>
      <w:pPr>
        <w:tabs>
          <w:tab w:val="num" w:pos="720"/>
        </w:tabs>
        <w:ind w:left="720" w:hanging="360"/>
      </w:pPr>
      <w:rPr>
        <w:rFonts w:ascii="Symbol" w:hAnsi="Symbol" w:cs="Symbol" w:hint="default"/>
      </w:rPr>
    </w:lvl>
    <w:lvl w:ilvl="1" w:tplc="FEAA5B8A">
      <w:start w:val="1"/>
      <w:numFmt w:val="bullet"/>
      <w:lvlText w:val="o"/>
      <w:lvlJc w:val="left"/>
      <w:pPr>
        <w:tabs>
          <w:tab w:val="num" w:pos="1440"/>
        </w:tabs>
        <w:ind w:left="1440" w:hanging="360"/>
      </w:pPr>
      <w:rPr>
        <w:rFonts w:ascii="Courier New" w:hAnsi="Courier New" w:cs="Courier New" w:hint="default"/>
      </w:rPr>
    </w:lvl>
    <w:lvl w:ilvl="2" w:tplc="4EF8ED76">
      <w:start w:val="1"/>
      <w:numFmt w:val="bullet"/>
      <w:lvlText w:val=""/>
      <w:lvlJc w:val="left"/>
      <w:pPr>
        <w:tabs>
          <w:tab w:val="num" w:pos="2160"/>
        </w:tabs>
        <w:ind w:left="2160" w:hanging="360"/>
      </w:pPr>
      <w:rPr>
        <w:rFonts w:ascii="Wingdings" w:hAnsi="Wingdings" w:cs="Wingdings" w:hint="default"/>
      </w:rPr>
    </w:lvl>
    <w:lvl w:ilvl="3" w:tplc="5C86FD58">
      <w:start w:val="1"/>
      <w:numFmt w:val="bullet"/>
      <w:lvlText w:val=""/>
      <w:lvlJc w:val="left"/>
      <w:pPr>
        <w:tabs>
          <w:tab w:val="num" w:pos="2880"/>
        </w:tabs>
        <w:ind w:left="2880" w:hanging="360"/>
      </w:pPr>
      <w:rPr>
        <w:rFonts w:ascii="Symbol" w:hAnsi="Symbol" w:cs="Symbol" w:hint="default"/>
      </w:rPr>
    </w:lvl>
    <w:lvl w:ilvl="4" w:tplc="C6509384">
      <w:start w:val="1"/>
      <w:numFmt w:val="bullet"/>
      <w:lvlText w:val="o"/>
      <w:lvlJc w:val="left"/>
      <w:pPr>
        <w:tabs>
          <w:tab w:val="num" w:pos="3600"/>
        </w:tabs>
        <w:ind w:left="3600" w:hanging="360"/>
      </w:pPr>
      <w:rPr>
        <w:rFonts w:ascii="Courier New" w:hAnsi="Courier New" w:cs="Courier New" w:hint="default"/>
      </w:rPr>
    </w:lvl>
    <w:lvl w:ilvl="5" w:tplc="DBE0A6C0">
      <w:start w:val="1"/>
      <w:numFmt w:val="bullet"/>
      <w:lvlText w:val=""/>
      <w:lvlJc w:val="left"/>
      <w:pPr>
        <w:tabs>
          <w:tab w:val="num" w:pos="4320"/>
        </w:tabs>
        <w:ind w:left="4320" w:hanging="360"/>
      </w:pPr>
      <w:rPr>
        <w:rFonts w:ascii="Wingdings" w:hAnsi="Wingdings" w:cs="Wingdings" w:hint="default"/>
      </w:rPr>
    </w:lvl>
    <w:lvl w:ilvl="6" w:tplc="AB380B9A">
      <w:start w:val="1"/>
      <w:numFmt w:val="bullet"/>
      <w:lvlText w:val=""/>
      <w:lvlJc w:val="left"/>
      <w:pPr>
        <w:tabs>
          <w:tab w:val="num" w:pos="5040"/>
        </w:tabs>
        <w:ind w:left="5040" w:hanging="360"/>
      </w:pPr>
      <w:rPr>
        <w:rFonts w:ascii="Symbol" w:hAnsi="Symbol" w:cs="Symbol" w:hint="default"/>
      </w:rPr>
    </w:lvl>
    <w:lvl w:ilvl="7" w:tplc="6A6C1AC2">
      <w:start w:val="1"/>
      <w:numFmt w:val="bullet"/>
      <w:lvlText w:val="o"/>
      <w:lvlJc w:val="left"/>
      <w:pPr>
        <w:tabs>
          <w:tab w:val="num" w:pos="5760"/>
        </w:tabs>
        <w:ind w:left="5760" w:hanging="360"/>
      </w:pPr>
      <w:rPr>
        <w:rFonts w:ascii="Courier New" w:hAnsi="Courier New" w:cs="Courier New" w:hint="default"/>
      </w:rPr>
    </w:lvl>
    <w:lvl w:ilvl="8" w:tplc="E13EA67A">
      <w:start w:val="1"/>
      <w:numFmt w:val="bullet"/>
      <w:lvlText w:val=""/>
      <w:lvlJc w:val="left"/>
      <w:pPr>
        <w:tabs>
          <w:tab w:val="num" w:pos="6480"/>
        </w:tabs>
        <w:ind w:left="6480" w:hanging="360"/>
      </w:pPr>
      <w:rPr>
        <w:rFonts w:ascii="Wingdings" w:hAnsi="Wingdings" w:cs="Wingdings" w:hint="default"/>
      </w:rPr>
    </w:lvl>
  </w:abstractNum>
  <w:abstractNum w:abstractNumId="7">
    <w:nsid w:val="52D57D30"/>
    <w:multiLevelType w:val="hybridMultilevel"/>
    <w:tmpl w:val="8FAAFB90"/>
    <w:lvl w:ilvl="0" w:tplc="46A69B62">
      <w:start w:val="1"/>
      <w:numFmt w:val="decimal"/>
      <w:lvlText w:val=""/>
      <w:lvlJc w:val="left"/>
      <w:pPr>
        <w:tabs>
          <w:tab w:val="num" w:pos="720"/>
        </w:tabs>
        <w:ind w:left="720" w:hanging="360"/>
      </w:pPr>
    </w:lvl>
    <w:lvl w:ilvl="1" w:tplc="A09AB952">
      <w:start w:val="1"/>
      <w:numFmt w:val="decimal"/>
      <w:lvlText w:val=""/>
      <w:lvlJc w:val="left"/>
      <w:pPr>
        <w:tabs>
          <w:tab w:val="num" w:pos="1440"/>
        </w:tabs>
        <w:ind w:left="1440" w:hanging="360"/>
      </w:pPr>
    </w:lvl>
    <w:lvl w:ilvl="2" w:tplc="ED22D4A0">
      <w:numFmt w:val="decimal"/>
      <w:lvlText w:val=""/>
      <w:lvlJc w:val="left"/>
    </w:lvl>
    <w:lvl w:ilvl="3" w:tplc="87F8C500">
      <w:numFmt w:val="decimal"/>
      <w:lvlText w:val=""/>
      <w:lvlJc w:val="left"/>
    </w:lvl>
    <w:lvl w:ilvl="4" w:tplc="4596142A">
      <w:numFmt w:val="decimal"/>
      <w:lvlText w:val=""/>
      <w:lvlJc w:val="left"/>
    </w:lvl>
    <w:lvl w:ilvl="5" w:tplc="F68ACF26">
      <w:numFmt w:val="decimal"/>
      <w:lvlText w:val=""/>
      <w:lvlJc w:val="left"/>
    </w:lvl>
    <w:lvl w:ilvl="6" w:tplc="A52C0056">
      <w:numFmt w:val="decimal"/>
      <w:lvlText w:val=""/>
      <w:lvlJc w:val="left"/>
    </w:lvl>
    <w:lvl w:ilvl="7" w:tplc="3E28FF6C">
      <w:numFmt w:val="decimal"/>
      <w:lvlText w:val=""/>
      <w:lvlJc w:val="left"/>
    </w:lvl>
    <w:lvl w:ilvl="8" w:tplc="9C0AC7F6">
      <w:numFmt w:val="decimal"/>
      <w:lvlText w:val=""/>
      <w:lvlJc w:val="left"/>
    </w:lvl>
  </w:abstractNum>
  <w:abstractNum w:abstractNumId="8">
    <w:nsid w:val="54413C4D"/>
    <w:multiLevelType w:val="multilevel"/>
    <w:tmpl w:val="3A10FE8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6"/>
  </w:num>
  <w:num w:numId="4">
    <w:abstractNumId w:val="5"/>
  </w:num>
  <w:num w:numId="5">
    <w:abstractNumId w:val="4"/>
  </w:num>
  <w:num w:numId="6">
    <w:abstractNumId w:val="0"/>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127B0"/>
    <w:rsid w:val="00084CBC"/>
    <w:rsid w:val="000C34C4"/>
    <w:rsid w:val="0019553F"/>
    <w:rsid w:val="001A17F6"/>
    <w:rsid w:val="00241561"/>
    <w:rsid w:val="00286D5B"/>
    <w:rsid w:val="002877BE"/>
    <w:rsid w:val="003127B0"/>
    <w:rsid w:val="003C2C58"/>
    <w:rsid w:val="004F0FF2"/>
    <w:rsid w:val="007F7B62"/>
    <w:rsid w:val="00801727"/>
    <w:rsid w:val="0086532F"/>
    <w:rsid w:val="008D271F"/>
    <w:rsid w:val="00A5231A"/>
    <w:rsid w:val="00C12564"/>
    <w:rsid w:val="00CB17E9"/>
    <w:rsid w:val="00CB1974"/>
    <w:rsid w:val="00CC0392"/>
    <w:rsid w:val="00E70D94"/>
    <w:rsid w:val="00FA7FAF"/>
    <w:rsid w:val="00FB1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line="275" w:lineRule="auto"/>
      <w:jc w:val="both"/>
    </w:pPr>
  </w:style>
  <w:style w:type="paragraph" w:styleId="1">
    <w:name w:val="heading 1"/>
    <w:basedOn w:val="a"/>
    <w:pPr>
      <w:spacing w:before="240" w:after="240" w:line="240" w:lineRule="auto"/>
      <w:jc w:val="center"/>
      <w:outlineLvl w:val="0"/>
    </w:pPr>
    <w:rPr>
      <w:b/>
      <w:color w:val="000000"/>
      <w:sz w:val="32"/>
      <w:szCs w:val="32"/>
    </w:rPr>
  </w:style>
  <w:style w:type="paragraph" w:styleId="2">
    <w:name w:val="heading 2"/>
    <w:basedOn w:val="a"/>
    <w:pPr>
      <w:spacing w:before="120" w:after="120"/>
      <w:ind w:firstLine="709"/>
      <w:jc w:val="left"/>
      <w:outlineLvl w:val="1"/>
    </w:pPr>
    <w:rPr>
      <w:b/>
      <w:color w:val="000000"/>
    </w:rPr>
  </w:style>
  <w:style w:type="paragraph" w:styleId="3">
    <w:name w:val="heading 3"/>
    <w:basedOn w:val="a"/>
    <w:pPr>
      <w:spacing w:before="120" w:after="120"/>
      <w:ind w:firstLine="709"/>
      <w:jc w:val="left"/>
      <w:outlineLvl w:val="2"/>
    </w:pPr>
    <w:rPr>
      <w:b/>
      <w:i/>
      <w:i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defaultTable">
    <w:name w:val="defaultTable"/>
    <w:uiPriority w:val="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0" w:type="dxa"/>
        <w:left w:w="70" w:type="dxa"/>
        <w:bottom w:w="70" w:type="dxa"/>
        <w:right w:w="70" w:type="dxa"/>
      </w:tblCellMar>
    </w:tblPr>
  </w:style>
  <w:style w:type="character" w:customStyle="1" w:styleId="fStyleText">
    <w:name w:val="fStyleText"/>
    <w:rPr>
      <w:rFonts w:ascii="Times New Roman" w:eastAsia="Times New Roman" w:hAnsi="Times New Roman" w:cs="Times New Roman"/>
      <w:color w:val="000000"/>
      <w:sz w:val="28"/>
      <w:szCs w:val="28"/>
    </w:rPr>
  </w:style>
  <w:style w:type="character" w:customStyle="1" w:styleId="fStyleTable">
    <w:name w:val="fStyleTable"/>
    <w:rPr>
      <w:rFonts w:ascii="Times New Roman" w:eastAsia="Times New Roman" w:hAnsi="Times New Roman" w:cs="Times New Roman"/>
      <w:color w:val="000000"/>
      <w:sz w:val="24"/>
      <w:szCs w:val="24"/>
    </w:rPr>
  </w:style>
  <w:style w:type="character" w:customStyle="1" w:styleId="fStyleTableTh">
    <w:name w:val="fStyleTableTh"/>
    <w:rPr>
      <w:rFonts w:ascii="Times New Roman" w:eastAsia="Times New Roman" w:hAnsi="Times New Roman" w:cs="Times New Roman"/>
      <w:b/>
      <w:color w:val="000000"/>
      <w:sz w:val="24"/>
      <w:szCs w:val="24"/>
    </w:rPr>
  </w:style>
  <w:style w:type="character" w:customStyle="1" w:styleId="fStyleTextBold">
    <w:name w:val="fStyleTextBold"/>
    <w:rPr>
      <w:rFonts w:ascii="Times New Roman" w:eastAsia="Times New Roman" w:hAnsi="Times New Roman" w:cs="Times New Roman"/>
      <w:b/>
      <w:color w:val="000000"/>
      <w:sz w:val="28"/>
      <w:szCs w:val="28"/>
    </w:rPr>
  </w:style>
  <w:style w:type="character" w:customStyle="1" w:styleId="fStyleHead1">
    <w:name w:val="fStyleHead_1"/>
    <w:rPr>
      <w:rFonts w:ascii="Times New Roman" w:eastAsia="Times New Roman" w:hAnsi="Times New Roman" w:cs="Times New Roman"/>
      <w:b/>
      <w:color w:val="000000"/>
      <w:sz w:val="32"/>
      <w:szCs w:val="32"/>
    </w:rPr>
  </w:style>
  <w:style w:type="character" w:customStyle="1" w:styleId="fStyleHead2">
    <w:name w:val="fStyleHead_2"/>
    <w:rPr>
      <w:rFonts w:ascii="Times New Roman" w:eastAsia="Times New Roman" w:hAnsi="Times New Roman" w:cs="Times New Roman"/>
      <w:b/>
      <w:color w:val="000000"/>
      <w:sz w:val="28"/>
      <w:szCs w:val="28"/>
    </w:rPr>
  </w:style>
  <w:style w:type="character" w:customStyle="1" w:styleId="fStyleHead3">
    <w:name w:val="fStyleHead_3"/>
    <w:rPr>
      <w:rFonts w:ascii="Times New Roman" w:eastAsia="Times New Roman" w:hAnsi="Times New Roman" w:cs="Times New Roman"/>
      <w:b/>
      <w:i/>
      <w:iCs/>
      <w:color w:val="000000"/>
      <w:sz w:val="28"/>
      <w:szCs w:val="28"/>
    </w:rPr>
  </w:style>
  <w:style w:type="paragraph" w:customStyle="1" w:styleId="pStyleText">
    <w:name w:val="pStyleText"/>
    <w:basedOn w:val="a"/>
    <w:pPr>
      <w:ind w:firstLine="709"/>
    </w:pPr>
  </w:style>
  <w:style w:type="paragraph" w:customStyle="1" w:styleId="pStyleTable">
    <w:name w:val="pStyleTable"/>
    <w:basedOn w:val="a"/>
    <w:pPr>
      <w:jc w:val="left"/>
    </w:pPr>
  </w:style>
  <w:style w:type="paragraph" w:customStyle="1" w:styleId="pStyleTableTh">
    <w:name w:val="pStyleTableTh"/>
    <w:basedOn w:val="a"/>
    <w:pPr>
      <w:jc w:val="center"/>
    </w:pPr>
  </w:style>
  <w:style w:type="paragraph" w:customStyle="1" w:styleId="pStyleTextNoHanging">
    <w:name w:val="pStyleTextNoHanging"/>
    <w:basedOn w:val="a"/>
  </w:style>
  <w:style w:type="paragraph" w:customStyle="1" w:styleId="pStyleHead1">
    <w:name w:val="pStyleHead_1"/>
    <w:basedOn w:val="a"/>
    <w:pPr>
      <w:spacing w:before="240" w:after="240" w:line="240" w:lineRule="auto"/>
      <w:jc w:val="center"/>
    </w:pPr>
  </w:style>
  <w:style w:type="paragraph" w:customStyle="1" w:styleId="pStyleHead2">
    <w:name w:val="pStyleHead_2"/>
    <w:basedOn w:val="a"/>
    <w:pPr>
      <w:spacing w:before="120" w:after="120"/>
      <w:ind w:firstLine="709"/>
      <w:jc w:val="left"/>
    </w:pPr>
  </w:style>
  <w:style w:type="paragraph" w:customStyle="1" w:styleId="pStyleTextCenterNoSpasing">
    <w:name w:val="pStyleTextCenterNoSpasing"/>
    <w:basedOn w:val="a"/>
    <w:pPr>
      <w:spacing w:line="240" w:lineRule="auto"/>
      <w:jc w:val="center"/>
    </w:pPr>
  </w:style>
  <w:style w:type="paragraph" w:customStyle="1" w:styleId="pStyleTextCenter">
    <w:name w:val="pStyleTextCenter"/>
    <w:basedOn w:val="a"/>
    <w:pPr>
      <w:jc w:val="center"/>
    </w:pPr>
  </w:style>
  <w:style w:type="paragraph" w:customStyle="1" w:styleId="pStyleTextRight">
    <w:name w:val="pStyleTextRight"/>
    <w:basedOn w:val="a"/>
    <w:pPr>
      <w:jc w:val="right"/>
    </w:pPr>
  </w:style>
  <w:style w:type="paragraph" w:styleId="a4">
    <w:name w:val="No Spacing"/>
    <w:uiPriority w:val="1"/>
    <w:qFormat/>
    <w:rsid w:val="00286D5B"/>
    <w:pPr>
      <w:spacing w:after="0" w:line="240" w:lineRule="auto"/>
      <w:jc w:val="both"/>
    </w:pPr>
  </w:style>
  <w:style w:type="table" w:styleId="a5">
    <w:name w:val="Table Grid"/>
    <w:basedOn w:val="a1"/>
    <w:uiPriority w:val="59"/>
    <w:rsid w:val="00195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9553F"/>
    <w:pPr>
      <w:tabs>
        <w:tab w:val="center" w:pos="4677"/>
        <w:tab w:val="right" w:pos="9355"/>
      </w:tabs>
      <w:spacing w:line="240" w:lineRule="auto"/>
    </w:pPr>
  </w:style>
  <w:style w:type="character" w:customStyle="1" w:styleId="a7">
    <w:name w:val="Верхний колонтитул Знак"/>
    <w:basedOn w:val="a0"/>
    <w:link w:val="a6"/>
    <w:uiPriority w:val="99"/>
    <w:rsid w:val="0019553F"/>
  </w:style>
  <w:style w:type="paragraph" w:styleId="a8">
    <w:name w:val="footer"/>
    <w:basedOn w:val="a"/>
    <w:link w:val="a9"/>
    <w:uiPriority w:val="99"/>
    <w:unhideWhenUsed/>
    <w:rsid w:val="0019553F"/>
    <w:pPr>
      <w:tabs>
        <w:tab w:val="center" w:pos="4677"/>
        <w:tab w:val="right" w:pos="9355"/>
      </w:tabs>
      <w:spacing w:line="240" w:lineRule="auto"/>
    </w:pPr>
  </w:style>
  <w:style w:type="character" w:customStyle="1" w:styleId="a9">
    <w:name w:val="Нижний колонтитул Знак"/>
    <w:basedOn w:val="a0"/>
    <w:link w:val="a8"/>
    <w:uiPriority w:val="99"/>
    <w:rsid w:val="001955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46</Pages>
  <Words>12056</Words>
  <Characters>68725</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Title</vt:lpstr>
    </vt:vector>
  </TitlesOfParts>
  <Manager/>
  <Company>Company</Company>
  <LinksUpToDate>false</LinksUpToDate>
  <CharactersWithSpaces>80620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My subject</dc:subject>
  <dc:creator>Name</dc:creator>
  <cp:keywords>my, key, word</cp:keywords>
  <dc:description>Description</dc:description>
  <cp:lastModifiedBy>Татьяна Владимировна</cp:lastModifiedBy>
  <cp:revision>6</cp:revision>
  <dcterms:created xsi:type="dcterms:W3CDTF">2015-03-11T17:00:00Z</dcterms:created>
  <dcterms:modified xsi:type="dcterms:W3CDTF">2019-11-11T22:05:00Z</dcterms:modified>
  <cp:category>My category</cp:category>
</cp:coreProperties>
</file>